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13DF27" w14:textId="77777777" w:rsidR="00497A5E" w:rsidRPr="0005355B" w:rsidRDefault="00497A5E" w:rsidP="00593BE7">
      <w:pPr>
        <w:pStyle w:val="Akapitzlist"/>
        <w:jc w:val="both"/>
        <w:rPr>
          <w:rFonts w:cs="Arial"/>
          <w:szCs w:val="24"/>
        </w:rPr>
      </w:pPr>
      <w:r w:rsidRPr="0005355B">
        <w:rPr>
          <w:rFonts w:cs="Arial"/>
          <w:noProof/>
          <w:szCs w:val="24"/>
        </w:rPr>
        <w:drawing>
          <wp:inline distT="0" distB="0" distL="0" distR="0" wp14:anchorId="0F422F62" wp14:editId="79208E47">
            <wp:extent cx="704850" cy="825500"/>
            <wp:effectExtent l="0" t="0" r="0" b="0"/>
            <wp:docPr id="1" name="Obraz 1" descr="Marszałek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arszałek.png"/>
                    <pic:cNvPicPr/>
                  </pic:nvPicPr>
                  <pic:blipFill>
                    <a:blip r:embed="rId8">
                      <a:extLst>
                        <a:ext uri="{28A0092B-C50C-407E-A947-70E740481C1C}">
                          <a14:useLocalDpi xmlns:a14="http://schemas.microsoft.com/office/drawing/2010/main" val="0"/>
                        </a:ext>
                      </a:extLst>
                    </a:blip>
                    <a:stretch>
                      <a:fillRect/>
                    </a:stretch>
                  </pic:blipFill>
                  <pic:spPr>
                    <a:xfrm>
                      <a:off x="0" y="0"/>
                      <a:ext cx="715595" cy="838084"/>
                    </a:xfrm>
                    <a:prstGeom prst="rect">
                      <a:avLst/>
                    </a:prstGeom>
                  </pic:spPr>
                </pic:pic>
              </a:graphicData>
            </a:graphic>
          </wp:inline>
        </w:drawing>
      </w:r>
      <w:r w:rsidR="000D66EB" w:rsidRPr="0005355B">
        <w:rPr>
          <w:rFonts w:cs="Arial"/>
          <w:szCs w:val="24"/>
        </w:rPr>
        <w:t>MARSZAŁEK WOJEWÓDZTWA PODKARPACKIEGO</w:t>
      </w:r>
    </w:p>
    <w:p w14:paraId="464DA926" w14:textId="33130D8C" w:rsidR="00733756" w:rsidRPr="00733756" w:rsidRDefault="00733756" w:rsidP="00733756">
      <w:pPr>
        <w:spacing w:after="0" w:line="276" w:lineRule="auto"/>
        <w:jc w:val="both"/>
        <w:rPr>
          <w:rFonts w:eastAsia="Times New Roman" w:cs="Arial"/>
          <w:color w:val="000000"/>
          <w:szCs w:val="24"/>
          <w:lang w:eastAsia="pl-PL"/>
        </w:rPr>
      </w:pPr>
      <w:r w:rsidRPr="00733756">
        <w:rPr>
          <w:rFonts w:eastAsia="Times New Roman" w:cs="Arial"/>
          <w:color w:val="000000"/>
          <w:szCs w:val="24"/>
          <w:lang w:eastAsia="pl-PL"/>
        </w:rPr>
        <w:t>OS.I.7222.78.2.2023.BK</w:t>
      </w:r>
      <w:r w:rsidRPr="00733756">
        <w:rPr>
          <w:rFonts w:eastAsia="Times New Roman" w:cs="Arial"/>
          <w:color w:val="000000"/>
          <w:szCs w:val="24"/>
          <w:lang w:eastAsia="pl-PL"/>
        </w:rPr>
        <w:tab/>
      </w:r>
      <w:r w:rsidRPr="00733756">
        <w:rPr>
          <w:rFonts w:eastAsia="Times New Roman" w:cs="Arial"/>
          <w:color w:val="000000"/>
          <w:szCs w:val="24"/>
          <w:lang w:eastAsia="pl-PL"/>
        </w:rPr>
        <w:tab/>
      </w:r>
      <w:r w:rsidRPr="00733756">
        <w:rPr>
          <w:rFonts w:eastAsia="Times New Roman" w:cs="Arial"/>
          <w:color w:val="000000"/>
          <w:szCs w:val="24"/>
          <w:lang w:eastAsia="pl-PL"/>
        </w:rPr>
        <w:tab/>
      </w:r>
      <w:r w:rsidRPr="00733756">
        <w:rPr>
          <w:rFonts w:eastAsia="Times New Roman" w:cs="Arial"/>
          <w:color w:val="000000"/>
          <w:szCs w:val="24"/>
          <w:lang w:eastAsia="pl-PL"/>
        </w:rPr>
        <w:tab/>
      </w:r>
      <w:r w:rsidRPr="00733756">
        <w:rPr>
          <w:rFonts w:eastAsia="Times New Roman" w:cs="Arial"/>
          <w:color w:val="000000"/>
          <w:szCs w:val="24"/>
          <w:lang w:eastAsia="pl-PL"/>
        </w:rPr>
        <w:tab/>
      </w:r>
      <w:r w:rsidRPr="00733756">
        <w:rPr>
          <w:rFonts w:eastAsia="Times New Roman" w:cs="Arial"/>
          <w:color w:val="000000"/>
          <w:szCs w:val="24"/>
          <w:lang w:eastAsia="pl-PL"/>
        </w:rPr>
        <w:tab/>
        <w:t>Rzeszów, 2023-0</w:t>
      </w:r>
      <w:r w:rsidR="00044B30">
        <w:rPr>
          <w:rFonts w:eastAsia="Times New Roman" w:cs="Arial"/>
          <w:color w:val="000000"/>
          <w:szCs w:val="24"/>
          <w:lang w:eastAsia="pl-PL"/>
        </w:rPr>
        <w:t>9</w:t>
      </w:r>
      <w:r w:rsidRPr="00733756">
        <w:rPr>
          <w:rFonts w:eastAsia="Times New Roman" w:cs="Arial"/>
          <w:color w:val="000000"/>
          <w:szCs w:val="24"/>
          <w:lang w:eastAsia="pl-PL"/>
        </w:rPr>
        <w:t>-</w:t>
      </w:r>
      <w:r w:rsidR="00DA05A8">
        <w:rPr>
          <w:rFonts w:eastAsia="Times New Roman" w:cs="Arial"/>
          <w:color w:val="000000"/>
          <w:szCs w:val="24"/>
          <w:lang w:eastAsia="pl-PL"/>
        </w:rPr>
        <w:t>04</w:t>
      </w:r>
    </w:p>
    <w:p w14:paraId="2C5EF0A5" w14:textId="77777777" w:rsidR="00733756" w:rsidRPr="00733756" w:rsidRDefault="00733756" w:rsidP="00733756">
      <w:pPr>
        <w:keepNext/>
        <w:spacing w:after="0" w:line="240" w:lineRule="auto"/>
        <w:jc w:val="center"/>
        <w:outlineLvl w:val="0"/>
        <w:rPr>
          <w:rFonts w:eastAsia="Times New Roman" w:cs="Times New Roman"/>
          <w:b/>
          <w:szCs w:val="20"/>
          <w:lang w:val="x-none" w:eastAsia="x-none"/>
        </w:rPr>
      </w:pPr>
      <w:r w:rsidRPr="00733756">
        <w:rPr>
          <w:rFonts w:eastAsia="Times New Roman" w:cs="Times New Roman"/>
          <w:b/>
          <w:szCs w:val="20"/>
          <w:lang w:val="x-none" w:eastAsia="x-none"/>
        </w:rPr>
        <w:t>DECYZJA</w:t>
      </w:r>
    </w:p>
    <w:p w14:paraId="5142BB9D" w14:textId="77777777" w:rsidR="00733756" w:rsidRPr="00733756" w:rsidRDefault="00733756" w:rsidP="00733756">
      <w:pPr>
        <w:spacing w:before="360" w:after="0" w:line="276" w:lineRule="auto"/>
        <w:jc w:val="both"/>
        <w:rPr>
          <w:rFonts w:eastAsia="Times New Roman" w:cs="Arial"/>
          <w:szCs w:val="24"/>
          <w:lang w:eastAsia="pl-PL"/>
        </w:rPr>
      </w:pPr>
      <w:r w:rsidRPr="00733756">
        <w:rPr>
          <w:rFonts w:eastAsia="Times New Roman" w:cs="Arial"/>
          <w:szCs w:val="24"/>
          <w:lang w:eastAsia="pl-PL"/>
        </w:rPr>
        <w:t>Działając na podstawie:</w:t>
      </w:r>
    </w:p>
    <w:p w14:paraId="08244F6E" w14:textId="77777777" w:rsidR="00733756" w:rsidRPr="00733756" w:rsidRDefault="00733756" w:rsidP="00733756">
      <w:pPr>
        <w:numPr>
          <w:ilvl w:val="0"/>
          <w:numId w:val="38"/>
        </w:numPr>
        <w:spacing w:after="0" w:line="276" w:lineRule="auto"/>
        <w:ind w:left="426" w:hanging="284"/>
        <w:jc w:val="both"/>
        <w:rPr>
          <w:rFonts w:eastAsia="Times New Roman" w:cs="Arial"/>
          <w:szCs w:val="24"/>
          <w:lang w:eastAsia="pl-PL"/>
        </w:rPr>
      </w:pPr>
      <w:r w:rsidRPr="00733756">
        <w:rPr>
          <w:rFonts w:eastAsia="Times New Roman" w:cs="Arial"/>
          <w:szCs w:val="24"/>
          <w:lang w:eastAsia="pl-PL"/>
        </w:rPr>
        <w:t>art. 163 ustawy z dnia 14 czerwca 1960 r. Kodeks postępowania administracyjnego (</w:t>
      </w:r>
      <w:proofErr w:type="spellStart"/>
      <w:r w:rsidRPr="00733756">
        <w:rPr>
          <w:rFonts w:eastAsia="Times New Roman" w:cs="Arial"/>
          <w:szCs w:val="24"/>
          <w:lang w:eastAsia="pl-PL"/>
        </w:rPr>
        <w:t>t.j</w:t>
      </w:r>
      <w:proofErr w:type="spellEnd"/>
      <w:r w:rsidRPr="00733756">
        <w:rPr>
          <w:rFonts w:eastAsia="Times New Roman" w:cs="Arial"/>
          <w:szCs w:val="24"/>
          <w:lang w:eastAsia="pl-PL"/>
        </w:rPr>
        <w:t>. Dz. U. z 2023 r. poz. 775 ze zm.),</w:t>
      </w:r>
    </w:p>
    <w:p w14:paraId="7407D6D2" w14:textId="77777777" w:rsidR="00733756" w:rsidRPr="00733756" w:rsidRDefault="00733756" w:rsidP="00733756">
      <w:pPr>
        <w:numPr>
          <w:ilvl w:val="0"/>
          <w:numId w:val="38"/>
        </w:numPr>
        <w:spacing w:after="0" w:line="276" w:lineRule="auto"/>
        <w:ind w:left="426" w:hanging="284"/>
        <w:jc w:val="both"/>
        <w:rPr>
          <w:rFonts w:eastAsia="Times New Roman" w:cs="Arial"/>
          <w:szCs w:val="24"/>
          <w:lang w:eastAsia="pl-PL"/>
        </w:rPr>
      </w:pPr>
      <w:r w:rsidRPr="00733756">
        <w:rPr>
          <w:rFonts w:eastAsia="Times New Roman" w:cs="Arial"/>
          <w:szCs w:val="24"/>
          <w:lang w:eastAsia="pl-PL"/>
        </w:rPr>
        <w:t>art. 192, art. 378 ust. 2a pkt 1 ustawy z dnia 27 kwietnia 2001 r. Prawo ochrony środowiska (</w:t>
      </w:r>
      <w:proofErr w:type="spellStart"/>
      <w:r w:rsidRPr="00733756">
        <w:rPr>
          <w:rFonts w:eastAsia="Times New Roman" w:cs="Arial"/>
          <w:szCs w:val="24"/>
          <w:lang w:eastAsia="pl-PL"/>
        </w:rPr>
        <w:t>t.j</w:t>
      </w:r>
      <w:proofErr w:type="spellEnd"/>
      <w:r w:rsidRPr="00733756">
        <w:rPr>
          <w:rFonts w:eastAsia="Times New Roman" w:cs="Arial"/>
          <w:szCs w:val="24"/>
          <w:lang w:eastAsia="pl-PL"/>
        </w:rPr>
        <w:t xml:space="preserve">. Dz. U. z 2022 r. poz. 2556 ze zm.) w związku z § 2 ust. 1 pkt. 14 rozporządzenia Rady Ministrów </w:t>
      </w:r>
      <w:bookmarkStart w:id="0" w:name="_Hlk86834782"/>
      <w:r w:rsidRPr="00733756">
        <w:rPr>
          <w:rFonts w:eastAsia="Times New Roman" w:cs="Arial"/>
          <w:szCs w:val="24"/>
          <w:lang w:eastAsia="pl-PL"/>
        </w:rPr>
        <w:t>z dnia 10 września 2019 r. w sprawie przedsięwzięć mogących znacząco oddziaływać na środowisko (Dz. U. z 2019 r., poz. 1839) oraz ust. 2 pkt 6 załącznika do Rozporządzenia Ministra Środowiska z dnia 27 sierpnia 2014 r. w sprawie rodzajów instalacji mogących powodować znaczne zanieczyszczenie elementów przyrodniczych albo środowiska jako całości (Dz. U. z 2014 r., poz. 1169)</w:t>
      </w:r>
      <w:bookmarkEnd w:id="0"/>
      <w:r w:rsidRPr="00733756">
        <w:rPr>
          <w:rFonts w:eastAsia="Times New Roman" w:cs="Arial"/>
          <w:szCs w:val="24"/>
          <w:lang w:eastAsia="pl-PL"/>
        </w:rPr>
        <w:t>,</w:t>
      </w:r>
    </w:p>
    <w:p w14:paraId="6BC92867" w14:textId="170FD114" w:rsidR="00733756" w:rsidRPr="00733756" w:rsidRDefault="00733756" w:rsidP="00733756">
      <w:pPr>
        <w:spacing w:before="240" w:after="0" w:line="276" w:lineRule="auto"/>
        <w:jc w:val="both"/>
        <w:rPr>
          <w:rFonts w:eastAsia="Times New Roman" w:cs="Arial"/>
          <w:szCs w:val="24"/>
          <w:lang w:eastAsia="pl-PL"/>
        </w:rPr>
      </w:pPr>
      <w:r w:rsidRPr="00733756">
        <w:rPr>
          <w:rFonts w:eastAsia="Times New Roman" w:cs="Arial"/>
          <w:szCs w:val="24"/>
          <w:lang w:eastAsia="pl-PL"/>
        </w:rPr>
        <w:t>po rozpatrzeniu wniosku EKO – CENTRUM Sp. z o.o., al. Wojska Polskiego 13A,</w:t>
      </w:r>
      <w:r>
        <w:rPr>
          <w:rFonts w:eastAsia="Times New Roman" w:cs="Arial"/>
          <w:szCs w:val="24"/>
          <w:lang w:eastAsia="pl-PL"/>
        </w:rPr>
        <w:t xml:space="preserve"> </w:t>
      </w:r>
      <w:r w:rsidRPr="00733756">
        <w:rPr>
          <w:rFonts w:eastAsia="Times New Roman" w:cs="Arial"/>
          <w:szCs w:val="24"/>
          <w:lang w:eastAsia="pl-PL"/>
        </w:rPr>
        <w:t>32-</w:t>
      </w:r>
      <w:r>
        <w:rPr>
          <w:rFonts w:eastAsia="Times New Roman" w:cs="Arial"/>
          <w:szCs w:val="24"/>
          <w:lang w:eastAsia="pl-PL"/>
        </w:rPr>
        <w:t> 6</w:t>
      </w:r>
      <w:r w:rsidRPr="00733756">
        <w:rPr>
          <w:rFonts w:eastAsia="Times New Roman" w:cs="Arial"/>
          <w:szCs w:val="24"/>
          <w:lang w:eastAsia="pl-PL"/>
        </w:rPr>
        <w:t xml:space="preserve">50 Kęty (REGON 357189883, NIP 5492074827), złożonego przy piśmie z dnia 30 maja 2023 r., znak: L.dz.08/2023/ND </w:t>
      </w:r>
      <w:bookmarkStart w:id="1" w:name="_Hlk93914836"/>
      <w:r w:rsidRPr="00733756">
        <w:rPr>
          <w:rFonts w:eastAsia="Times New Roman" w:cs="Arial"/>
          <w:szCs w:val="24"/>
          <w:lang w:eastAsia="pl-PL"/>
        </w:rPr>
        <w:t xml:space="preserve">w sprawie zmiany </w:t>
      </w:r>
      <w:bookmarkStart w:id="2" w:name="_Hlk19698822"/>
      <w:r w:rsidRPr="00733756">
        <w:rPr>
          <w:rFonts w:eastAsia="Times New Roman" w:cs="Arial"/>
          <w:szCs w:val="24"/>
          <w:lang w:eastAsia="pl-PL"/>
        </w:rPr>
        <w:t xml:space="preserve">decyzji </w:t>
      </w:r>
      <w:bookmarkStart w:id="3" w:name="_Hlk73362777"/>
      <w:r w:rsidRPr="00733756">
        <w:rPr>
          <w:rFonts w:eastAsia="Calibri" w:cs="Arial"/>
          <w:bCs/>
          <w:szCs w:val="24"/>
        </w:rPr>
        <w:t xml:space="preserve">Marszałka Województwa Podkarpackiego z </w:t>
      </w:r>
      <w:bookmarkStart w:id="4" w:name="_Hlk138142227"/>
      <w:r w:rsidRPr="00733756">
        <w:rPr>
          <w:rFonts w:eastAsia="Calibri" w:cs="Arial"/>
          <w:bCs/>
          <w:szCs w:val="24"/>
        </w:rPr>
        <w:t>dnia 27 września 202</w:t>
      </w:r>
      <w:r w:rsidR="002211C1">
        <w:rPr>
          <w:rFonts w:eastAsia="Calibri" w:cs="Arial"/>
          <w:bCs/>
          <w:szCs w:val="24"/>
        </w:rPr>
        <w:t>2</w:t>
      </w:r>
      <w:r w:rsidRPr="00733756">
        <w:rPr>
          <w:rFonts w:eastAsia="Calibri" w:cs="Arial"/>
          <w:bCs/>
          <w:szCs w:val="24"/>
        </w:rPr>
        <w:t xml:space="preserve"> r., znak: OS.I.7222.75.4.202</w:t>
      </w:r>
      <w:r w:rsidR="002211C1">
        <w:rPr>
          <w:rFonts w:eastAsia="Calibri" w:cs="Arial"/>
          <w:bCs/>
          <w:szCs w:val="24"/>
        </w:rPr>
        <w:t>2</w:t>
      </w:r>
      <w:r w:rsidRPr="00733756">
        <w:rPr>
          <w:rFonts w:eastAsia="Calibri" w:cs="Arial"/>
          <w:bCs/>
          <w:szCs w:val="24"/>
        </w:rPr>
        <w:t xml:space="preserve">.BK (tekst jednolity), </w:t>
      </w:r>
      <w:bookmarkEnd w:id="4"/>
      <w:r w:rsidRPr="00733756">
        <w:rPr>
          <w:rFonts w:eastAsia="Times New Roman" w:cs="Arial"/>
          <w:szCs w:val="24"/>
          <w:lang w:eastAsia="pl-PL"/>
        </w:rPr>
        <w:t>udzielającej Spółce pozwolenia zintegrowanego</w:t>
      </w:r>
      <w:bookmarkEnd w:id="2"/>
      <w:r w:rsidRPr="00733756">
        <w:rPr>
          <w:rFonts w:eastAsia="Times New Roman" w:cs="Arial"/>
          <w:szCs w:val="24"/>
          <w:lang w:eastAsia="pl-PL"/>
        </w:rPr>
        <w:t xml:space="preserve"> na prowadzenie instalacji wtórnego wytopu aluminium o zdolności produkcyjnej 40 Mg/dobę, zlokalizowanej na działce o nr </w:t>
      </w:r>
      <w:proofErr w:type="spellStart"/>
      <w:r w:rsidRPr="00733756">
        <w:rPr>
          <w:rFonts w:eastAsia="Times New Roman" w:cs="Arial"/>
          <w:szCs w:val="24"/>
          <w:lang w:eastAsia="pl-PL"/>
        </w:rPr>
        <w:t>ewid</w:t>
      </w:r>
      <w:proofErr w:type="spellEnd"/>
      <w:r w:rsidRPr="00733756">
        <w:rPr>
          <w:rFonts w:eastAsia="Times New Roman" w:cs="Arial"/>
          <w:szCs w:val="24"/>
          <w:lang w:eastAsia="pl-PL"/>
        </w:rPr>
        <w:t>. 161/10 przy ul. Metalowca 21 w Nowej Dębie,</w:t>
      </w:r>
      <w:bookmarkEnd w:id="3"/>
    </w:p>
    <w:p w14:paraId="1F1FE9D6" w14:textId="77777777" w:rsidR="00733756" w:rsidRPr="00733756" w:rsidRDefault="00733756" w:rsidP="00733756">
      <w:pPr>
        <w:spacing w:before="360" w:after="360" w:line="276" w:lineRule="auto"/>
        <w:jc w:val="center"/>
        <w:rPr>
          <w:rFonts w:eastAsia="Times New Roman" w:cs="Arial"/>
          <w:b/>
          <w:szCs w:val="24"/>
          <w:lang w:eastAsia="pl-PL"/>
        </w:rPr>
      </w:pPr>
      <w:r w:rsidRPr="00733756">
        <w:rPr>
          <w:rFonts w:eastAsia="Times New Roman" w:cs="Arial"/>
          <w:b/>
          <w:szCs w:val="24"/>
          <w:lang w:eastAsia="pl-PL"/>
        </w:rPr>
        <w:t>orzekam</w:t>
      </w:r>
    </w:p>
    <w:p w14:paraId="265A784E" w14:textId="77777777" w:rsidR="00733756" w:rsidRPr="00733756" w:rsidRDefault="00733756" w:rsidP="00733756">
      <w:pPr>
        <w:tabs>
          <w:tab w:val="left" w:pos="993"/>
        </w:tabs>
        <w:suppressAutoHyphens/>
        <w:spacing w:after="0" w:line="276" w:lineRule="auto"/>
        <w:ind w:firstLine="397"/>
        <w:jc w:val="both"/>
        <w:rPr>
          <w:rFonts w:eastAsia="Times New Roman" w:cs="Arial"/>
          <w:szCs w:val="24"/>
          <w:lang w:eastAsia="ar-SA"/>
        </w:rPr>
      </w:pPr>
      <w:r w:rsidRPr="00733756">
        <w:rPr>
          <w:rFonts w:eastAsia="Times New Roman" w:cs="Arial"/>
          <w:b/>
          <w:szCs w:val="24"/>
          <w:lang w:eastAsia="ar-SA"/>
        </w:rPr>
        <w:t>I.</w:t>
      </w:r>
      <w:bookmarkEnd w:id="1"/>
      <w:r w:rsidRPr="00733756">
        <w:rPr>
          <w:rFonts w:eastAsia="Times New Roman" w:cs="Arial"/>
          <w:b/>
          <w:szCs w:val="24"/>
          <w:lang w:eastAsia="ar-SA"/>
        </w:rPr>
        <w:t xml:space="preserve"> </w:t>
      </w:r>
      <w:r w:rsidRPr="00733756">
        <w:rPr>
          <w:rFonts w:eastAsia="Times New Roman" w:cs="Arial"/>
          <w:bCs/>
          <w:szCs w:val="24"/>
          <w:lang w:eastAsia="ar-SA"/>
        </w:rPr>
        <w:t>Z</w:t>
      </w:r>
      <w:r w:rsidRPr="00733756">
        <w:rPr>
          <w:rFonts w:eastAsia="Times New Roman" w:cs="Arial"/>
          <w:szCs w:val="24"/>
          <w:lang w:eastAsia="ar-SA"/>
        </w:rPr>
        <w:t xml:space="preserve">mieniam za zgodą stron decyzję </w:t>
      </w:r>
      <w:r w:rsidRPr="00733756">
        <w:rPr>
          <w:rFonts w:eastAsia="Times New Roman" w:cs="Arial"/>
          <w:bCs/>
          <w:szCs w:val="24"/>
          <w:lang w:eastAsia="ar-SA"/>
        </w:rPr>
        <w:t xml:space="preserve">Marszałka Województwa Podkarpackiego z dnia 27 września 2023 r., znak: OS.I.7222.75.4.2023.BK (tekst jednolity), </w:t>
      </w:r>
      <w:r w:rsidRPr="00733756">
        <w:rPr>
          <w:rFonts w:eastAsia="Times New Roman" w:cs="Arial"/>
          <w:szCs w:val="24"/>
          <w:lang w:eastAsia="ar-SA"/>
        </w:rPr>
        <w:t xml:space="preserve">udzielającą EKO -CENTRUM Sp. z o.o., al. Wojska Polskiego 13A, 32-650 Kęty (REGON 357189883, NIP 5492074827) pozwolenia zintegrowanego na prowadzenie instalacji wtórnego wytopu aluminium o zdolności produkcyjnej 40 Mg/dobę, zlokalizowanej na działce o nr </w:t>
      </w:r>
      <w:proofErr w:type="spellStart"/>
      <w:r w:rsidRPr="00733756">
        <w:rPr>
          <w:rFonts w:eastAsia="Times New Roman" w:cs="Arial"/>
          <w:szCs w:val="24"/>
          <w:lang w:eastAsia="ar-SA"/>
        </w:rPr>
        <w:t>ewid</w:t>
      </w:r>
      <w:proofErr w:type="spellEnd"/>
      <w:r w:rsidRPr="00733756">
        <w:rPr>
          <w:rFonts w:eastAsia="Times New Roman" w:cs="Arial"/>
          <w:szCs w:val="24"/>
          <w:lang w:eastAsia="ar-SA"/>
        </w:rPr>
        <w:t>. 161/10 przy ul. Metalowca 21 w Nowej Dębie, w następujący sposób:</w:t>
      </w:r>
    </w:p>
    <w:p w14:paraId="77C61FB3" w14:textId="77777777" w:rsidR="00733756" w:rsidRPr="00733756" w:rsidRDefault="00733756" w:rsidP="00733756">
      <w:pPr>
        <w:keepNext/>
        <w:spacing w:before="120" w:after="120" w:line="240" w:lineRule="auto"/>
        <w:ind w:firstLine="851"/>
        <w:outlineLvl w:val="1"/>
        <w:rPr>
          <w:rFonts w:eastAsia="Times New Roman" w:cs="Times New Roman"/>
          <w:b/>
          <w:bCs/>
          <w:iCs/>
          <w:szCs w:val="28"/>
          <w:lang w:val="x-none" w:eastAsia="x-none"/>
        </w:rPr>
      </w:pPr>
      <w:r w:rsidRPr="00733756">
        <w:rPr>
          <w:rFonts w:eastAsia="Times New Roman" w:cs="Times New Roman"/>
          <w:b/>
          <w:bCs/>
          <w:iCs/>
          <w:szCs w:val="28"/>
          <w:lang w:val="x-none" w:eastAsia="x-none"/>
        </w:rPr>
        <w:t xml:space="preserve">I.1. </w:t>
      </w:r>
      <w:bookmarkStart w:id="5" w:name="_Hlk138145973"/>
      <w:r w:rsidRPr="00733756">
        <w:rPr>
          <w:rFonts w:eastAsia="Times New Roman" w:cs="Times New Roman"/>
          <w:b/>
          <w:bCs/>
          <w:iCs/>
          <w:szCs w:val="28"/>
          <w:lang w:val="x-none" w:eastAsia="x-none"/>
        </w:rPr>
        <w:t>Punkt 1 po słowie orzekam otrzymuje nowe brzmienie:</w:t>
      </w:r>
    </w:p>
    <w:p w14:paraId="06BB0E4B" w14:textId="2DA63C3B" w:rsidR="00733756" w:rsidRPr="00733756" w:rsidRDefault="00733756" w:rsidP="00733756">
      <w:pPr>
        <w:tabs>
          <w:tab w:val="left" w:pos="993"/>
        </w:tabs>
        <w:suppressAutoHyphens/>
        <w:spacing w:after="0" w:line="276" w:lineRule="auto"/>
        <w:jc w:val="both"/>
        <w:rPr>
          <w:rFonts w:eastAsia="Times New Roman" w:cs="Arial"/>
          <w:szCs w:val="24"/>
          <w:lang w:eastAsia="ar-SA"/>
        </w:rPr>
      </w:pPr>
      <w:r w:rsidRPr="00733756">
        <w:rPr>
          <w:rFonts w:eastAsia="Times New Roman" w:cs="Arial"/>
          <w:b/>
          <w:szCs w:val="24"/>
          <w:lang w:eastAsia="ar-SA"/>
        </w:rPr>
        <w:t xml:space="preserve">„ 1. </w:t>
      </w:r>
      <w:r w:rsidRPr="00733756">
        <w:rPr>
          <w:rFonts w:eastAsia="Times New Roman" w:cs="Arial"/>
          <w:bCs/>
          <w:szCs w:val="24"/>
          <w:lang w:eastAsia="ar-SA"/>
        </w:rPr>
        <w:t xml:space="preserve">Udzielam dla </w:t>
      </w:r>
      <w:r w:rsidRPr="00733756">
        <w:rPr>
          <w:rFonts w:eastAsia="Times New Roman" w:cs="Arial"/>
          <w:b/>
          <w:szCs w:val="24"/>
          <w:lang w:eastAsia="ar-SA"/>
        </w:rPr>
        <w:t>EKO – CENTRUM Sp. z o.o., ul. Metalowca 1, 39-460 Nowa Dęba (REGON 357189883, NIP 5492074827)</w:t>
      </w:r>
      <w:r w:rsidRPr="00733756">
        <w:rPr>
          <w:rFonts w:eastAsia="Times New Roman" w:cs="Arial"/>
          <w:szCs w:val="24"/>
          <w:lang w:eastAsia="ar-SA"/>
        </w:rPr>
        <w:t xml:space="preserve"> pozwolenia zintegrowanego na prowadzenie </w:t>
      </w:r>
      <w:bookmarkStart w:id="6" w:name="_Hlk113622018"/>
      <w:r w:rsidRPr="00733756">
        <w:rPr>
          <w:rFonts w:eastAsia="Times New Roman" w:cs="Arial"/>
          <w:szCs w:val="24"/>
          <w:lang w:eastAsia="pl-PL"/>
        </w:rPr>
        <w:t xml:space="preserve">instalacji wtórnego wytopu aluminium o zdolności produkcyjnej 40 Mg/dobę, zlokalizowanej na działce o nr </w:t>
      </w:r>
      <w:proofErr w:type="spellStart"/>
      <w:r w:rsidRPr="00733756">
        <w:rPr>
          <w:rFonts w:eastAsia="Times New Roman" w:cs="Arial"/>
          <w:szCs w:val="24"/>
          <w:lang w:eastAsia="pl-PL"/>
        </w:rPr>
        <w:t>ewid</w:t>
      </w:r>
      <w:proofErr w:type="spellEnd"/>
      <w:r w:rsidRPr="00733756">
        <w:rPr>
          <w:rFonts w:eastAsia="Times New Roman" w:cs="Arial"/>
          <w:szCs w:val="24"/>
          <w:lang w:eastAsia="pl-PL"/>
        </w:rPr>
        <w:t>. 161/10 przy ul. Metalowca 21 w Nowej Dębie</w:t>
      </w:r>
      <w:bookmarkEnd w:id="6"/>
      <w:r w:rsidRPr="00733756">
        <w:rPr>
          <w:rFonts w:eastAsia="Times New Roman" w:cs="Arial"/>
          <w:szCs w:val="24"/>
          <w:lang w:eastAsia="ar-SA"/>
        </w:rPr>
        <w:t>, i</w:t>
      </w:r>
      <w:r w:rsidR="008B122E">
        <w:rPr>
          <w:rFonts w:eastAsia="Times New Roman" w:cs="Arial"/>
          <w:szCs w:val="24"/>
          <w:lang w:eastAsia="ar-SA"/>
        </w:rPr>
        <w:t> </w:t>
      </w:r>
      <w:r w:rsidRPr="00733756">
        <w:rPr>
          <w:rFonts w:eastAsia="Times New Roman" w:cs="Arial"/>
          <w:szCs w:val="24"/>
          <w:lang w:eastAsia="ar-SA"/>
        </w:rPr>
        <w:t xml:space="preserve"> określam:”</w:t>
      </w:r>
      <w:bookmarkStart w:id="7" w:name="_Hlk144117685"/>
    </w:p>
    <w:p w14:paraId="511FF4E3" w14:textId="77777777" w:rsidR="00733756" w:rsidRPr="00733756" w:rsidRDefault="00733756" w:rsidP="00733756">
      <w:pPr>
        <w:keepNext/>
        <w:spacing w:before="120" w:after="120" w:line="240" w:lineRule="auto"/>
        <w:outlineLvl w:val="1"/>
        <w:rPr>
          <w:rFonts w:eastAsia="Times New Roman" w:cs="Times New Roman"/>
          <w:b/>
          <w:bCs/>
          <w:iCs/>
          <w:szCs w:val="28"/>
          <w:lang w:val="x-none" w:eastAsia="ar-SA"/>
        </w:rPr>
      </w:pPr>
      <w:r w:rsidRPr="00733756">
        <w:rPr>
          <w:rFonts w:eastAsia="Times New Roman" w:cs="Times New Roman"/>
          <w:b/>
          <w:bCs/>
          <w:iCs/>
          <w:szCs w:val="28"/>
          <w:lang w:val="x-none" w:eastAsia="ar-SA"/>
        </w:rPr>
        <w:lastRenderedPageBreak/>
        <w:tab/>
      </w:r>
      <w:r w:rsidRPr="00733756">
        <w:rPr>
          <w:rFonts w:eastAsia="Times New Roman" w:cs="Times New Roman"/>
          <w:b/>
          <w:bCs/>
          <w:iCs/>
          <w:szCs w:val="28"/>
          <w:lang w:val="x-none" w:eastAsia="x-none"/>
        </w:rPr>
        <w:t>I.2. Punkt I.1 otrzymuje nowe brzmienie:</w:t>
      </w:r>
      <w:bookmarkEnd w:id="7"/>
      <w:r w:rsidRPr="00733756">
        <w:rPr>
          <w:rFonts w:eastAsia="Times New Roman" w:cs="Times New Roman"/>
          <w:b/>
          <w:bCs/>
          <w:iCs/>
          <w:szCs w:val="28"/>
          <w:lang w:val="x-none" w:eastAsia="x-none"/>
        </w:rPr>
        <w:tab/>
      </w:r>
      <w:r w:rsidRPr="00733756">
        <w:rPr>
          <w:rFonts w:eastAsia="Times New Roman" w:cs="Times New Roman"/>
          <w:b/>
          <w:bCs/>
          <w:iCs/>
          <w:szCs w:val="28"/>
          <w:lang w:val="x-none" w:eastAsia="x-none"/>
        </w:rPr>
        <w:tab/>
      </w:r>
      <w:r w:rsidRPr="00733756">
        <w:rPr>
          <w:rFonts w:eastAsia="Times New Roman" w:cs="Times New Roman"/>
          <w:b/>
          <w:bCs/>
          <w:iCs/>
          <w:szCs w:val="28"/>
          <w:lang w:val="x-none" w:eastAsia="x-none"/>
        </w:rPr>
        <w:tab/>
      </w:r>
      <w:r w:rsidRPr="00733756">
        <w:rPr>
          <w:rFonts w:eastAsia="Times New Roman" w:cs="Times New Roman"/>
          <w:b/>
          <w:bCs/>
          <w:iCs/>
          <w:szCs w:val="28"/>
          <w:lang w:val="x-none" w:eastAsia="x-none"/>
        </w:rPr>
        <w:tab/>
      </w:r>
      <w:r w:rsidRPr="00733756">
        <w:rPr>
          <w:rFonts w:eastAsia="Times New Roman" w:cs="Times New Roman"/>
          <w:b/>
          <w:bCs/>
          <w:iCs/>
          <w:szCs w:val="28"/>
          <w:lang w:val="x-none" w:eastAsia="x-none"/>
        </w:rPr>
        <w:tab/>
      </w:r>
    </w:p>
    <w:p w14:paraId="520297A8" w14:textId="77777777" w:rsidR="00733756" w:rsidRPr="00733756" w:rsidRDefault="00733756" w:rsidP="00733756">
      <w:pPr>
        <w:tabs>
          <w:tab w:val="left" w:pos="180"/>
          <w:tab w:val="left" w:pos="720"/>
        </w:tabs>
        <w:spacing w:after="0" w:line="276" w:lineRule="auto"/>
        <w:jc w:val="both"/>
        <w:rPr>
          <w:rFonts w:eastAsia="Times New Roman" w:cs="Arial"/>
          <w:b/>
          <w:szCs w:val="24"/>
          <w:lang w:eastAsia="pl-PL"/>
        </w:rPr>
      </w:pPr>
      <w:r w:rsidRPr="00733756">
        <w:rPr>
          <w:rFonts w:eastAsia="Times New Roman" w:cs="Arial"/>
          <w:b/>
          <w:szCs w:val="24"/>
          <w:lang w:eastAsia="pl-PL"/>
        </w:rPr>
        <w:t>„I.1. Rodzaj prowadzonej działalności.</w:t>
      </w:r>
    </w:p>
    <w:p w14:paraId="4880F726" w14:textId="77777777" w:rsidR="00733756" w:rsidRPr="00733756" w:rsidRDefault="00733756" w:rsidP="00733756">
      <w:pPr>
        <w:tabs>
          <w:tab w:val="left" w:pos="0"/>
        </w:tabs>
        <w:spacing w:after="0" w:line="276" w:lineRule="auto"/>
        <w:jc w:val="both"/>
        <w:rPr>
          <w:rFonts w:eastAsia="Times New Roman" w:cs="Arial"/>
          <w:szCs w:val="24"/>
          <w:lang w:eastAsia="pl-PL"/>
        </w:rPr>
      </w:pPr>
      <w:r w:rsidRPr="00733756">
        <w:rPr>
          <w:rFonts w:eastAsia="Times New Roman" w:cs="Arial"/>
          <w:szCs w:val="24"/>
          <w:lang w:eastAsia="pl-PL"/>
        </w:rPr>
        <w:t>EKO – CENTRUM Sp. z o.o. Oddział w Nowej Dębie prowadzić będzie procesy topienia i odlewania aluminium. Gotowym wyrobem będą stopy aluminiowe w postaci gąsek – zdolność produkcyjna 40 Mg/dobę.”</w:t>
      </w:r>
    </w:p>
    <w:p w14:paraId="169654F5" w14:textId="77777777" w:rsidR="00733756" w:rsidRPr="00733756" w:rsidRDefault="00733756" w:rsidP="00733756">
      <w:pPr>
        <w:keepNext/>
        <w:spacing w:before="120" w:after="120" w:line="240" w:lineRule="auto"/>
        <w:outlineLvl w:val="1"/>
        <w:rPr>
          <w:rFonts w:eastAsia="Times New Roman" w:cs="Times New Roman"/>
          <w:b/>
          <w:bCs/>
          <w:iCs/>
          <w:szCs w:val="28"/>
          <w:lang w:val="x-none" w:eastAsia="x-none"/>
        </w:rPr>
      </w:pPr>
      <w:r w:rsidRPr="00733756">
        <w:rPr>
          <w:rFonts w:eastAsia="Times New Roman" w:cs="Times New Roman"/>
          <w:b/>
          <w:bCs/>
          <w:iCs/>
          <w:szCs w:val="28"/>
          <w:lang w:val="x-none" w:eastAsia="x-none"/>
        </w:rPr>
        <w:tab/>
        <w:t xml:space="preserve">I.3. </w:t>
      </w:r>
      <w:r w:rsidRPr="00733756">
        <w:rPr>
          <w:rFonts w:eastAsia="Times New Roman" w:cs="Times New Roman"/>
          <w:b/>
          <w:bCs/>
          <w:iCs/>
          <w:szCs w:val="28"/>
          <w:lang w:eastAsia="x-none"/>
        </w:rPr>
        <w:t>Tabela 9 w p</w:t>
      </w:r>
      <w:proofErr w:type="spellStart"/>
      <w:r w:rsidRPr="00733756">
        <w:rPr>
          <w:rFonts w:eastAsia="Times New Roman" w:cs="Times New Roman"/>
          <w:b/>
          <w:bCs/>
          <w:iCs/>
          <w:szCs w:val="28"/>
          <w:lang w:val="x-none" w:eastAsia="x-none"/>
        </w:rPr>
        <w:t>unk</w:t>
      </w:r>
      <w:r w:rsidRPr="00733756">
        <w:rPr>
          <w:rFonts w:eastAsia="Times New Roman" w:cs="Times New Roman"/>
          <w:b/>
          <w:bCs/>
          <w:iCs/>
          <w:szCs w:val="28"/>
          <w:lang w:eastAsia="x-none"/>
        </w:rPr>
        <w:t>cie</w:t>
      </w:r>
      <w:proofErr w:type="spellEnd"/>
      <w:r w:rsidRPr="00733756">
        <w:rPr>
          <w:rFonts w:eastAsia="Times New Roman" w:cs="Times New Roman"/>
          <w:b/>
          <w:bCs/>
          <w:iCs/>
          <w:szCs w:val="28"/>
          <w:lang w:val="x-none" w:eastAsia="x-none"/>
        </w:rPr>
        <w:t xml:space="preserve"> III.4.1. otrzymuje nowe brzmienie</w:t>
      </w:r>
      <w:bookmarkEnd w:id="5"/>
      <w:r w:rsidRPr="00733756">
        <w:rPr>
          <w:rFonts w:eastAsia="Times New Roman" w:cs="Times New Roman"/>
          <w:b/>
          <w:bCs/>
          <w:iCs/>
          <w:szCs w:val="28"/>
          <w:lang w:val="x-none" w:eastAsia="x-none"/>
        </w:rPr>
        <w:t>:</w:t>
      </w:r>
    </w:p>
    <w:p w14:paraId="204600EA" w14:textId="77777777" w:rsidR="00733756" w:rsidRPr="00733756" w:rsidRDefault="00733756" w:rsidP="00733756">
      <w:pPr>
        <w:tabs>
          <w:tab w:val="left" w:pos="360"/>
          <w:tab w:val="left" w:pos="720"/>
        </w:tabs>
        <w:spacing w:before="240" w:after="0" w:line="276" w:lineRule="auto"/>
        <w:jc w:val="both"/>
        <w:rPr>
          <w:rFonts w:eastAsia="Times New Roman" w:cs="Arial"/>
          <w:szCs w:val="24"/>
          <w:lang w:eastAsia="pl-PL"/>
        </w:rPr>
      </w:pPr>
      <w:r w:rsidRPr="00733756">
        <w:rPr>
          <w:rFonts w:eastAsia="Times New Roman" w:cs="Arial"/>
          <w:b/>
          <w:szCs w:val="24"/>
          <w:lang w:eastAsia="pl-PL"/>
        </w:rPr>
        <w:t>„</w:t>
      </w:r>
      <w:bookmarkStart w:id="8" w:name="_Hlk144121196"/>
      <w:r w:rsidRPr="00733756">
        <w:rPr>
          <w:rFonts w:eastAsia="Times New Roman" w:cs="Arial"/>
          <w:b/>
          <w:szCs w:val="24"/>
          <w:lang w:eastAsia="pl-PL"/>
        </w:rPr>
        <w:t xml:space="preserve">III.4.1. </w:t>
      </w:r>
      <w:r w:rsidRPr="00733756">
        <w:rPr>
          <w:rFonts w:eastAsia="Times New Roman" w:cs="Arial"/>
          <w:szCs w:val="24"/>
          <w:lang w:eastAsia="pl-PL"/>
        </w:rPr>
        <w:t>Rodzaje i masa odpadów przeznaczonych do przetwarzania oraz sposób ich magazynowania.</w:t>
      </w:r>
      <w:bookmarkEnd w:id="8"/>
    </w:p>
    <w:p w14:paraId="389DD68B" w14:textId="77777777" w:rsidR="00733756" w:rsidRPr="00733756" w:rsidRDefault="00733756" w:rsidP="00733756">
      <w:pPr>
        <w:tabs>
          <w:tab w:val="left" w:pos="360"/>
          <w:tab w:val="left" w:pos="720"/>
        </w:tabs>
        <w:spacing w:before="240" w:after="0" w:line="276" w:lineRule="auto"/>
        <w:jc w:val="both"/>
        <w:rPr>
          <w:rFonts w:eastAsia="Times New Roman" w:cs="Arial"/>
          <w:szCs w:val="24"/>
          <w:lang w:eastAsia="pl-PL"/>
        </w:rPr>
      </w:pPr>
      <w:r w:rsidRPr="00733756">
        <w:rPr>
          <w:rFonts w:eastAsia="Times New Roman" w:cs="Arial"/>
          <w:b/>
          <w:sz w:val="22"/>
          <w:lang w:eastAsia="pl-PL"/>
        </w:rPr>
        <w:t>Tabela 9</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Description w:val="Przedstawia 19 kodów przeznaczonych do przetwarzania, ich masę w jednostce tona na rok, jak również najwiekszą masę odpadów, które mogłyby być magazynowane w tym samym czasie w tonach. Tabela ta przedstawia opis sposobu i miejsca magazynowania tych odpadów. Są to odpady metali. "/>
      </w:tblPr>
      <w:tblGrid>
        <w:gridCol w:w="517"/>
        <w:gridCol w:w="988"/>
        <w:gridCol w:w="2056"/>
        <w:gridCol w:w="1080"/>
        <w:gridCol w:w="1731"/>
        <w:gridCol w:w="2582"/>
      </w:tblGrid>
      <w:tr w:rsidR="00733756" w:rsidRPr="00733756" w14:paraId="2F5CB413" w14:textId="77777777" w:rsidTr="00A40572">
        <w:trPr>
          <w:trHeight w:val="793"/>
          <w:tblHeader/>
        </w:trPr>
        <w:tc>
          <w:tcPr>
            <w:tcW w:w="527" w:type="dxa"/>
            <w:vAlign w:val="center"/>
          </w:tcPr>
          <w:p w14:paraId="1A3C5B8E" w14:textId="77777777" w:rsidR="00733756" w:rsidRPr="00733756" w:rsidRDefault="00733756" w:rsidP="00733756">
            <w:pPr>
              <w:tabs>
                <w:tab w:val="left" w:pos="360"/>
                <w:tab w:val="left" w:pos="720"/>
              </w:tabs>
              <w:spacing w:after="0" w:line="276" w:lineRule="auto"/>
              <w:jc w:val="center"/>
              <w:rPr>
                <w:rFonts w:eastAsia="Times New Roman" w:cs="Arial"/>
                <w:b/>
                <w:sz w:val="18"/>
                <w:szCs w:val="18"/>
                <w:lang w:eastAsia="pl-PL"/>
              </w:rPr>
            </w:pPr>
            <w:r w:rsidRPr="00733756">
              <w:rPr>
                <w:rFonts w:eastAsia="Times New Roman" w:cs="Arial"/>
                <w:b/>
                <w:sz w:val="18"/>
                <w:szCs w:val="18"/>
                <w:lang w:eastAsia="pl-PL"/>
              </w:rPr>
              <w:t>Lp.</w:t>
            </w:r>
          </w:p>
        </w:tc>
        <w:tc>
          <w:tcPr>
            <w:tcW w:w="1030" w:type="dxa"/>
            <w:vAlign w:val="center"/>
          </w:tcPr>
          <w:p w14:paraId="18910DE3" w14:textId="77777777" w:rsidR="00733756" w:rsidRPr="00733756" w:rsidRDefault="00733756" w:rsidP="00733756">
            <w:pPr>
              <w:tabs>
                <w:tab w:val="left" w:pos="360"/>
                <w:tab w:val="left" w:pos="720"/>
              </w:tabs>
              <w:spacing w:after="0" w:line="276" w:lineRule="auto"/>
              <w:jc w:val="center"/>
              <w:rPr>
                <w:rFonts w:eastAsia="Times New Roman" w:cs="Arial"/>
                <w:b/>
                <w:sz w:val="18"/>
                <w:szCs w:val="18"/>
                <w:lang w:eastAsia="pl-PL"/>
              </w:rPr>
            </w:pPr>
            <w:r w:rsidRPr="00733756">
              <w:rPr>
                <w:rFonts w:eastAsia="Times New Roman" w:cs="Arial"/>
                <w:b/>
                <w:sz w:val="18"/>
                <w:szCs w:val="18"/>
                <w:lang w:eastAsia="pl-PL"/>
              </w:rPr>
              <w:t>Kod odpadu</w:t>
            </w:r>
          </w:p>
        </w:tc>
        <w:tc>
          <w:tcPr>
            <w:tcW w:w="2210" w:type="dxa"/>
            <w:vAlign w:val="center"/>
          </w:tcPr>
          <w:p w14:paraId="0FCE72E4" w14:textId="77777777" w:rsidR="00733756" w:rsidRPr="00733756" w:rsidRDefault="00733756" w:rsidP="00733756">
            <w:pPr>
              <w:tabs>
                <w:tab w:val="left" w:pos="360"/>
                <w:tab w:val="left" w:pos="720"/>
              </w:tabs>
              <w:spacing w:after="0" w:line="276" w:lineRule="auto"/>
              <w:jc w:val="center"/>
              <w:rPr>
                <w:rFonts w:eastAsia="Times New Roman" w:cs="Arial"/>
                <w:b/>
                <w:sz w:val="18"/>
                <w:szCs w:val="18"/>
                <w:lang w:eastAsia="pl-PL"/>
              </w:rPr>
            </w:pPr>
            <w:r w:rsidRPr="00733756">
              <w:rPr>
                <w:rFonts w:eastAsia="Times New Roman" w:cs="Arial"/>
                <w:b/>
                <w:sz w:val="18"/>
                <w:szCs w:val="18"/>
                <w:lang w:eastAsia="pl-PL"/>
              </w:rPr>
              <w:t xml:space="preserve">Rodzaj odpadu przeznaczonego </w:t>
            </w:r>
            <w:r w:rsidRPr="00733756">
              <w:rPr>
                <w:rFonts w:eastAsia="Times New Roman" w:cs="Arial"/>
                <w:b/>
                <w:sz w:val="18"/>
                <w:szCs w:val="18"/>
                <w:lang w:eastAsia="pl-PL"/>
              </w:rPr>
              <w:br/>
              <w:t>do przetwarzania</w:t>
            </w:r>
          </w:p>
        </w:tc>
        <w:tc>
          <w:tcPr>
            <w:tcW w:w="1106" w:type="dxa"/>
            <w:vAlign w:val="center"/>
          </w:tcPr>
          <w:p w14:paraId="7E1A5BDB" w14:textId="77777777" w:rsidR="00733756" w:rsidRPr="00733756" w:rsidRDefault="00733756" w:rsidP="00733756">
            <w:pPr>
              <w:tabs>
                <w:tab w:val="left" w:pos="360"/>
                <w:tab w:val="left" w:pos="720"/>
              </w:tabs>
              <w:spacing w:after="0" w:line="276" w:lineRule="auto"/>
              <w:jc w:val="center"/>
              <w:rPr>
                <w:rFonts w:eastAsia="Times New Roman" w:cs="Arial"/>
                <w:b/>
                <w:sz w:val="18"/>
                <w:szCs w:val="18"/>
                <w:lang w:eastAsia="pl-PL"/>
              </w:rPr>
            </w:pPr>
            <w:r w:rsidRPr="00733756">
              <w:rPr>
                <w:rFonts w:eastAsia="Times New Roman" w:cs="Arial"/>
                <w:b/>
                <w:sz w:val="18"/>
                <w:szCs w:val="18"/>
                <w:lang w:eastAsia="pl-PL"/>
              </w:rPr>
              <w:t>Masa odpadów</w:t>
            </w:r>
          </w:p>
          <w:p w14:paraId="5442E841" w14:textId="77777777" w:rsidR="00733756" w:rsidRPr="00733756" w:rsidRDefault="00733756" w:rsidP="00733756">
            <w:pPr>
              <w:tabs>
                <w:tab w:val="left" w:pos="360"/>
                <w:tab w:val="left" w:pos="720"/>
              </w:tabs>
              <w:spacing w:after="0" w:line="276" w:lineRule="auto"/>
              <w:jc w:val="center"/>
              <w:rPr>
                <w:rFonts w:eastAsia="Times New Roman" w:cs="Arial"/>
                <w:b/>
                <w:sz w:val="18"/>
                <w:szCs w:val="18"/>
                <w:lang w:eastAsia="pl-PL"/>
              </w:rPr>
            </w:pPr>
            <w:r w:rsidRPr="00733756">
              <w:rPr>
                <w:rFonts w:eastAsia="Times New Roman" w:cs="Arial"/>
                <w:b/>
                <w:sz w:val="18"/>
                <w:szCs w:val="18"/>
                <w:lang w:eastAsia="pl-PL"/>
              </w:rPr>
              <w:t>[Mg/rok]</w:t>
            </w:r>
          </w:p>
        </w:tc>
        <w:tc>
          <w:tcPr>
            <w:tcW w:w="1796" w:type="dxa"/>
            <w:vAlign w:val="center"/>
          </w:tcPr>
          <w:p w14:paraId="25D4DDA8" w14:textId="77777777" w:rsidR="00733756" w:rsidRPr="00733756" w:rsidRDefault="00733756" w:rsidP="00733756">
            <w:pPr>
              <w:spacing w:after="0" w:line="276" w:lineRule="auto"/>
              <w:jc w:val="center"/>
              <w:rPr>
                <w:rFonts w:eastAsia="Times New Roman" w:cs="Arial"/>
                <w:b/>
                <w:sz w:val="18"/>
                <w:szCs w:val="18"/>
                <w:lang w:eastAsia="pl-PL"/>
              </w:rPr>
            </w:pPr>
            <w:r w:rsidRPr="00733756">
              <w:rPr>
                <w:rFonts w:eastAsia="Times New Roman" w:cs="Arial"/>
                <w:b/>
                <w:sz w:val="18"/>
                <w:szCs w:val="18"/>
                <w:lang w:eastAsia="pl-PL"/>
              </w:rPr>
              <w:t xml:space="preserve">Największa masa odpadów, które mogłyby być magazynowane </w:t>
            </w:r>
            <w:r w:rsidRPr="00733756">
              <w:rPr>
                <w:rFonts w:eastAsia="Times New Roman" w:cs="Arial"/>
                <w:b/>
                <w:sz w:val="18"/>
                <w:szCs w:val="18"/>
                <w:lang w:eastAsia="pl-PL"/>
              </w:rPr>
              <w:br/>
              <w:t>w tym samym czasie</w:t>
            </w:r>
          </w:p>
          <w:p w14:paraId="724839EA" w14:textId="77777777" w:rsidR="00733756" w:rsidRPr="00733756" w:rsidRDefault="00733756" w:rsidP="00733756">
            <w:pPr>
              <w:spacing w:after="0" w:line="276" w:lineRule="auto"/>
              <w:jc w:val="center"/>
              <w:rPr>
                <w:rFonts w:eastAsia="Times New Roman" w:cs="Arial"/>
                <w:b/>
                <w:sz w:val="18"/>
                <w:szCs w:val="18"/>
                <w:lang w:eastAsia="pl-PL"/>
              </w:rPr>
            </w:pPr>
            <w:r w:rsidRPr="00733756">
              <w:rPr>
                <w:rFonts w:eastAsia="Times New Roman" w:cs="Arial"/>
                <w:b/>
                <w:sz w:val="18"/>
                <w:szCs w:val="18"/>
                <w:lang w:eastAsia="pl-PL"/>
              </w:rPr>
              <w:t>[Mg]</w:t>
            </w:r>
          </w:p>
        </w:tc>
        <w:tc>
          <w:tcPr>
            <w:tcW w:w="2927" w:type="dxa"/>
            <w:vAlign w:val="center"/>
          </w:tcPr>
          <w:p w14:paraId="57E2B593" w14:textId="77777777" w:rsidR="00733756" w:rsidRPr="00733756" w:rsidRDefault="00733756" w:rsidP="00733756">
            <w:pPr>
              <w:spacing w:after="0" w:line="276" w:lineRule="auto"/>
              <w:jc w:val="center"/>
              <w:rPr>
                <w:rFonts w:eastAsia="Times New Roman" w:cs="Arial"/>
                <w:b/>
                <w:sz w:val="18"/>
                <w:szCs w:val="18"/>
                <w:lang w:eastAsia="pl-PL"/>
              </w:rPr>
            </w:pPr>
            <w:r w:rsidRPr="00733756">
              <w:rPr>
                <w:rFonts w:eastAsia="Times New Roman" w:cs="Arial"/>
                <w:b/>
                <w:sz w:val="18"/>
                <w:szCs w:val="18"/>
                <w:lang w:eastAsia="pl-PL"/>
              </w:rPr>
              <w:t>Sposób i miejsce magazynowania odpadów</w:t>
            </w:r>
          </w:p>
        </w:tc>
      </w:tr>
      <w:tr w:rsidR="00733756" w:rsidRPr="00733756" w14:paraId="282D6231" w14:textId="77777777" w:rsidTr="00A40572">
        <w:trPr>
          <w:trHeight w:val="206"/>
        </w:trPr>
        <w:tc>
          <w:tcPr>
            <w:tcW w:w="527" w:type="dxa"/>
            <w:vAlign w:val="center"/>
          </w:tcPr>
          <w:p w14:paraId="1275176B"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1.</w:t>
            </w:r>
          </w:p>
        </w:tc>
        <w:tc>
          <w:tcPr>
            <w:tcW w:w="1030" w:type="dxa"/>
            <w:vAlign w:val="center"/>
          </w:tcPr>
          <w:p w14:paraId="31102788"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02 01 10</w:t>
            </w:r>
          </w:p>
        </w:tc>
        <w:tc>
          <w:tcPr>
            <w:tcW w:w="2210" w:type="dxa"/>
            <w:vAlign w:val="center"/>
          </w:tcPr>
          <w:p w14:paraId="53C96712" w14:textId="77777777" w:rsidR="00733756" w:rsidRPr="00733756" w:rsidRDefault="00733756" w:rsidP="00733756">
            <w:pPr>
              <w:tabs>
                <w:tab w:val="left" w:pos="360"/>
                <w:tab w:val="left" w:pos="720"/>
              </w:tabs>
              <w:spacing w:after="0" w:line="276" w:lineRule="auto"/>
              <w:rPr>
                <w:rFonts w:eastAsia="Times New Roman" w:cs="Arial"/>
                <w:sz w:val="18"/>
                <w:szCs w:val="18"/>
                <w:lang w:eastAsia="pl-PL"/>
              </w:rPr>
            </w:pPr>
            <w:r w:rsidRPr="00733756">
              <w:rPr>
                <w:rFonts w:eastAsia="Times New Roman" w:cs="Arial"/>
                <w:sz w:val="18"/>
                <w:szCs w:val="18"/>
                <w:lang w:eastAsia="pl-PL"/>
              </w:rPr>
              <w:t>Odpady metalowe</w:t>
            </w:r>
          </w:p>
        </w:tc>
        <w:tc>
          <w:tcPr>
            <w:tcW w:w="1106" w:type="dxa"/>
            <w:vAlign w:val="center"/>
          </w:tcPr>
          <w:p w14:paraId="7083EF22"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32,5</w:t>
            </w:r>
          </w:p>
        </w:tc>
        <w:tc>
          <w:tcPr>
            <w:tcW w:w="1796" w:type="dxa"/>
            <w:vAlign w:val="center"/>
          </w:tcPr>
          <w:p w14:paraId="1079E424" w14:textId="77777777" w:rsidR="00733756" w:rsidRPr="00733756" w:rsidRDefault="00733756" w:rsidP="00733756">
            <w:pPr>
              <w:spacing w:after="0" w:line="276" w:lineRule="auto"/>
              <w:jc w:val="center"/>
              <w:rPr>
                <w:rFonts w:eastAsia="Times New Roman" w:cs="Arial"/>
                <w:sz w:val="18"/>
                <w:szCs w:val="18"/>
                <w:lang w:eastAsia="pl-PL"/>
              </w:rPr>
            </w:pPr>
            <w:r w:rsidRPr="00733756">
              <w:rPr>
                <w:rFonts w:eastAsia="Times New Roman" w:cs="Arial"/>
                <w:sz w:val="18"/>
                <w:szCs w:val="18"/>
                <w:lang w:eastAsia="pl-PL"/>
              </w:rPr>
              <w:t>5</w:t>
            </w:r>
          </w:p>
        </w:tc>
        <w:tc>
          <w:tcPr>
            <w:tcW w:w="2927" w:type="dxa"/>
            <w:vMerge w:val="restart"/>
            <w:vAlign w:val="center"/>
          </w:tcPr>
          <w:p w14:paraId="2F31E510" w14:textId="77777777" w:rsidR="00733756" w:rsidRPr="00733756" w:rsidRDefault="00733756" w:rsidP="00733756">
            <w:pPr>
              <w:spacing w:after="0" w:line="276" w:lineRule="auto"/>
              <w:rPr>
                <w:rFonts w:eastAsia="Times New Roman" w:cs="Arial"/>
                <w:sz w:val="18"/>
                <w:szCs w:val="18"/>
                <w:lang w:eastAsia="pl-PL"/>
              </w:rPr>
            </w:pPr>
            <w:r w:rsidRPr="00733756">
              <w:rPr>
                <w:rFonts w:eastAsia="Times New Roman" w:cs="Arial"/>
                <w:sz w:val="18"/>
                <w:szCs w:val="18"/>
                <w:lang w:eastAsia="pl-PL"/>
              </w:rPr>
              <w:t xml:space="preserve">Odpady przeznaczone </w:t>
            </w:r>
            <w:r w:rsidRPr="00733756">
              <w:rPr>
                <w:rFonts w:eastAsia="Times New Roman" w:cs="Arial"/>
                <w:sz w:val="18"/>
                <w:szCs w:val="18"/>
                <w:lang w:eastAsia="pl-PL"/>
              </w:rPr>
              <w:br/>
              <w:t xml:space="preserve">do przetwarzania magazynowane będą w zadaszonej hali D </w:t>
            </w:r>
            <w:r w:rsidRPr="00733756">
              <w:rPr>
                <w:rFonts w:eastAsia="Times New Roman" w:cs="Arial"/>
                <w:sz w:val="18"/>
                <w:szCs w:val="18"/>
                <w:lang w:eastAsia="pl-PL"/>
              </w:rPr>
              <w:br/>
              <w:t>o powierzchni 280 m</w:t>
            </w:r>
            <w:r w:rsidRPr="00733756">
              <w:rPr>
                <w:rFonts w:eastAsia="Times New Roman" w:cs="Arial"/>
                <w:sz w:val="18"/>
                <w:szCs w:val="18"/>
                <w:vertAlign w:val="superscript"/>
                <w:lang w:eastAsia="pl-PL"/>
              </w:rPr>
              <w:t>2</w:t>
            </w:r>
            <w:r w:rsidRPr="00733756">
              <w:rPr>
                <w:rFonts w:eastAsia="Times New Roman" w:cs="Arial"/>
                <w:sz w:val="18"/>
                <w:szCs w:val="18"/>
                <w:lang w:eastAsia="pl-PL"/>
              </w:rPr>
              <w:t>, w magazynie surowców (hala B2 o powierzchni 780 m</w:t>
            </w:r>
            <w:r w:rsidRPr="00733756">
              <w:rPr>
                <w:rFonts w:eastAsia="Times New Roman" w:cs="Arial"/>
                <w:sz w:val="18"/>
                <w:szCs w:val="18"/>
                <w:vertAlign w:val="superscript"/>
                <w:lang w:eastAsia="pl-PL"/>
              </w:rPr>
              <w:t>2</w:t>
            </w:r>
            <w:r w:rsidRPr="00733756">
              <w:rPr>
                <w:rFonts w:eastAsia="Times New Roman" w:cs="Arial"/>
                <w:sz w:val="18"/>
                <w:szCs w:val="18"/>
                <w:lang w:eastAsia="pl-PL"/>
              </w:rPr>
              <w:t xml:space="preserve">) oraz w tymczasowym magazynie surowców B1-1 (wydzielony sektor na hali odlewni grawitacyjnej gąsek aluminiowych </w:t>
            </w:r>
            <w:r w:rsidRPr="00733756">
              <w:rPr>
                <w:rFonts w:eastAsia="Times New Roman" w:cs="Arial"/>
                <w:sz w:val="18"/>
                <w:szCs w:val="18"/>
                <w:lang w:eastAsia="pl-PL"/>
              </w:rPr>
              <w:br/>
              <w:t>o powierzchni 25 m</w:t>
            </w:r>
            <w:r w:rsidRPr="00733756">
              <w:rPr>
                <w:rFonts w:eastAsia="Times New Roman" w:cs="Arial"/>
                <w:sz w:val="18"/>
                <w:szCs w:val="18"/>
                <w:vertAlign w:val="superscript"/>
                <w:lang w:eastAsia="pl-PL"/>
              </w:rPr>
              <w:t>2</w:t>
            </w:r>
            <w:r w:rsidRPr="00733756">
              <w:rPr>
                <w:rFonts w:eastAsia="Times New Roman" w:cs="Arial"/>
                <w:sz w:val="18"/>
                <w:szCs w:val="18"/>
                <w:lang w:eastAsia="pl-PL"/>
              </w:rPr>
              <w:t xml:space="preserve">). Wszystkie miejsca magazynowania odpadów posiadać będą utwardzone betonowe posadzki. Odpady magazynowane będą w sposób selektywny w poszczególnych sektorach w opakowaniach, boksach lub pojemnikach przystosowanych do przechowywania danego rodzaju odpadów, odpornych </w:t>
            </w:r>
            <w:r w:rsidRPr="00733756">
              <w:rPr>
                <w:rFonts w:eastAsia="Times New Roman" w:cs="Arial"/>
                <w:sz w:val="18"/>
                <w:szCs w:val="18"/>
                <w:lang w:eastAsia="pl-PL"/>
              </w:rPr>
              <w:br/>
              <w:t>na korozję oraz na działanie składników umieszczonego odpadu, opisanych kodem i nazwą odpadu.</w:t>
            </w:r>
          </w:p>
        </w:tc>
      </w:tr>
      <w:tr w:rsidR="00733756" w:rsidRPr="00733756" w14:paraId="271C95F3" w14:textId="77777777" w:rsidTr="00A40572">
        <w:trPr>
          <w:trHeight w:val="425"/>
        </w:trPr>
        <w:tc>
          <w:tcPr>
            <w:tcW w:w="527" w:type="dxa"/>
            <w:vAlign w:val="center"/>
          </w:tcPr>
          <w:p w14:paraId="701CC14C"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2.</w:t>
            </w:r>
          </w:p>
        </w:tc>
        <w:tc>
          <w:tcPr>
            <w:tcW w:w="1030" w:type="dxa"/>
            <w:vAlign w:val="center"/>
          </w:tcPr>
          <w:p w14:paraId="1A307619"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10 03 16</w:t>
            </w:r>
          </w:p>
        </w:tc>
        <w:tc>
          <w:tcPr>
            <w:tcW w:w="2210" w:type="dxa"/>
            <w:vAlign w:val="center"/>
          </w:tcPr>
          <w:p w14:paraId="502F6FBA" w14:textId="77777777" w:rsidR="00733756" w:rsidRPr="00733756" w:rsidRDefault="00733756" w:rsidP="00733756">
            <w:pPr>
              <w:tabs>
                <w:tab w:val="left" w:pos="360"/>
                <w:tab w:val="left" w:pos="720"/>
              </w:tabs>
              <w:spacing w:after="0" w:line="276" w:lineRule="auto"/>
              <w:rPr>
                <w:rFonts w:eastAsia="Times New Roman" w:cs="Arial"/>
                <w:sz w:val="18"/>
                <w:szCs w:val="18"/>
                <w:lang w:eastAsia="pl-PL"/>
              </w:rPr>
            </w:pPr>
            <w:r w:rsidRPr="00733756">
              <w:rPr>
                <w:rFonts w:eastAsia="Times New Roman" w:cs="Arial"/>
                <w:sz w:val="18"/>
                <w:szCs w:val="18"/>
                <w:lang w:eastAsia="pl-PL"/>
              </w:rPr>
              <w:t>Zgary z wytopu inne niż wymienione w 10 03 15</w:t>
            </w:r>
          </w:p>
        </w:tc>
        <w:tc>
          <w:tcPr>
            <w:tcW w:w="1106" w:type="dxa"/>
            <w:vAlign w:val="center"/>
          </w:tcPr>
          <w:p w14:paraId="46DE19D2"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900</w:t>
            </w:r>
          </w:p>
        </w:tc>
        <w:tc>
          <w:tcPr>
            <w:tcW w:w="1796" w:type="dxa"/>
            <w:vAlign w:val="center"/>
          </w:tcPr>
          <w:p w14:paraId="519172AB"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100</w:t>
            </w:r>
          </w:p>
        </w:tc>
        <w:tc>
          <w:tcPr>
            <w:tcW w:w="2927" w:type="dxa"/>
            <w:vMerge/>
            <w:vAlign w:val="center"/>
          </w:tcPr>
          <w:p w14:paraId="53E8DABE"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p>
        </w:tc>
      </w:tr>
      <w:tr w:rsidR="00733756" w:rsidRPr="00733756" w14:paraId="09BD4902" w14:textId="77777777" w:rsidTr="00A40572">
        <w:trPr>
          <w:trHeight w:val="206"/>
        </w:trPr>
        <w:tc>
          <w:tcPr>
            <w:tcW w:w="527" w:type="dxa"/>
            <w:vAlign w:val="center"/>
          </w:tcPr>
          <w:p w14:paraId="0EB14679"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3.</w:t>
            </w:r>
          </w:p>
        </w:tc>
        <w:tc>
          <w:tcPr>
            <w:tcW w:w="1030" w:type="dxa"/>
            <w:vAlign w:val="center"/>
          </w:tcPr>
          <w:p w14:paraId="41E95677"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10 08 04</w:t>
            </w:r>
          </w:p>
        </w:tc>
        <w:tc>
          <w:tcPr>
            <w:tcW w:w="2210" w:type="dxa"/>
            <w:vAlign w:val="center"/>
          </w:tcPr>
          <w:p w14:paraId="2FA6EA26" w14:textId="77777777" w:rsidR="00733756" w:rsidRPr="00733756" w:rsidRDefault="00733756" w:rsidP="00733756">
            <w:pPr>
              <w:tabs>
                <w:tab w:val="left" w:pos="360"/>
                <w:tab w:val="left" w:pos="720"/>
              </w:tabs>
              <w:spacing w:after="0" w:line="276" w:lineRule="auto"/>
              <w:rPr>
                <w:rFonts w:eastAsia="Times New Roman" w:cs="Arial"/>
                <w:sz w:val="18"/>
                <w:szCs w:val="18"/>
                <w:lang w:eastAsia="pl-PL"/>
              </w:rPr>
            </w:pPr>
            <w:r w:rsidRPr="00733756">
              <w:rPr>
                <w:rFonts w:eastAsia="Times New Roman" w:cs="Arial"/>
                <w:sz w:val="18"/>
                <w:szCs w:val="18"/>
                <w:lang w:eastAsia="pl-PL"/>
              </w:rPr>
              <w:t>Cząstki i pyły</w:t>
            </w:r>
          </w:p>
        </w:tc>
        <w:tc>
          <w:tcPr>
            <w:tcW w:w="1106" w:type="dxa"/>
            <w:vAlign w:val="center"/>
          </w:tcPr>
          <w:p w14:paraId="31718241"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130</w:t>
            </w:r>
          </w:p>
        </w:tc>
        <w:tc>
          <w:tcPr>
            <w:tcW w:w="1796" w:type="dxa"/>
            <w:vAlign w:val="center"/>
          </w:tcPr>
          <w:p w14:paraId="6A9ED845"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25</w:t>
            </w:r>
          </w:p>
        </w:tc>
        <w:tc>
          <w:tcPr>
            <w:tcW w:w="2927" w:type="dxa"/>
            <w:vMerge/>
            <w:vAlign w:val="center"/>
          </w:tcPr>
          <w:p w14:paraId="6ADBB50B"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p>
        </w:tc>
      </w:tr>
      <w:tr w:rsidR="00733756" w:rsidRPr="00733756" w14:paraId="34252994" w14:textId="77777777" w:rsidTr="00A40572">
        <w:trPr>
          <w:trHeight w:val="412"/>
        </w:trPr>
        <w:tc>
          <w:tcPr>
            <w:tcW w:w="527" w:type="dxa"/>
            <w:vAlign w:val="center"/>
          </w:tcPr>
          <w:p w14:paraId="3DA67551"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4.</w:t>
            </w:r>
          </w:p>
        </w:tc>
        <w:tc>
          <w:tcPr>
            <w:tcW w:w="1030" w:type="dxa"/>
            <w:vAlign w:val="center"/>
          </w:tcPr>
          <w:p w14:paraId="35EF88FB"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10 08 11</w:t>
            </w:r>
          </w:p>
        </w:tc>
        <w:tc>
          <w:tcPr>
            <w:tcW w:w="2210" w:type="dxa"/>
            <w:vAlign w:val="center"/>
          </w:tcPr>
          <w:p w14:paraId="4166D5E2" w14:textId="77777777" w:rsidR="00733756" w:rsidRPr="00733756" w:rsidRDefault="00733756" w:rsidP="00733756">
            <w:pPr>
              <w:tabs>
                <w:tab w:val="left" w:pos="360"/>
                <w:tab w:val="left" w:pos="720"/>
              </w:tabs>
              <w:spacing w:after="0" w:line="276" w:lineRule="auto"/>
              <w:rPr>
                <w:rFonts w:eastAsia="Times New Roman" w:cs="Arial"/>
                <w:sz w:val="18"/>
                <w:szCs w:val="18"/>
                <w:lang w:eastAsia="pl-PL"/>
              </w:rPr>
            </w:pPr>
            <w:r w:rsidRPr="00733756">
              <w:rPr>
                <w:rFonts w:eastAsia="Times New Roman" w:cs="Arial"/>
                <w:sz w:val="18"/>
                <w:szCs w:val="18"/>
                <w:lang w:eastAsia="pl-PL"/>
              </w:rPr>
              <w:t>Zgary inne niż wymienione w 10 08 10</w:t>
            </w:r>
          </w:p>
        </w:tc>
        <w:tc>
          <w:tcPr>
            <w:tcW w:w="1106" w:type="dxa"/>
            <w:vAlign w:val="center"/>
          </w:tcPr>
          <w:p w14:paraId="21280AA2"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262,5</w:t>
            </w:r>
          </w:p>
        </w:tc>
        <w:tc>
          <w:tcPr>
            <w:tcW w:w="1796" w:type="dxa"/>
            <w:vAlign w:val="center"/>
          </w:tcPr>
          <w:p w14:paraId="182C9FED"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60</w:t>
            </w:r>
          </w:p>
        </w:tc>
        <w:tc>
          <w:tcPr>
            <w:tcW w:w="2927" w:type="dxa"/>
            <w:vMerge/>
            <w:vAlign w:val="center"/>
          </w:tcPr>
          <w:p w14:paraId="03000DFC"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p>
        </w:tc>
      </w:tr>
      <w:tr w:rsidR="00733756" w:rsidRPr="00733756" w14:paraId="2F2D1CCA" w14:textId="77777777" w:rsidTr="00A40572">
        <w:trPr>
          <w:trHeight w:val="412"/>
        </w:trPr>
        <w:tc>
          <w:tcPr>
            <w:tcW w:w="527" w:type="dxa"/>
            <w:vAlign w:val="center"/>
          </w:tcPr>
          <w:p w14:paraId="10B8F2FB"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5.</w:t>
            </w:r>
          </w:p>
        </w:tc>
        <w:tc>
          <w:tcPr>
            <w:tcW w:w="1030" w:type="dxa"/>
            <w:vAlign w:val="center"/>
          </w:tcPr>
          <w:p w14:paraId="224E33FE"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10 10 03</w:t>
            </w:r>
          </w:p>
        </w:tc>
        <w:tc>
          <w:tcPr>
            <w:tcW w:w="2210" w:type="dxa"/>
            <w:vAlign w:val="center"/>
          </w:tcPr>
          <w:p w14:paraId="2D2D6294" w14:textId="77777777" w:rsidR="00733756" w:rsidRPr="00733756" w:rsidRDefault="00733756" w:rsidP="00733756">
            <w:pPr>
              <w:tabs>
                <w:tab w:val="left" w:pos="360"/>
                <w:tab w:val="left" w:pos="720"/>
              </w:tabs>
              <w:spacing w:after="0" w:line="276" w:lineRule="auto"/>
              <w:rPr>
                <w:rFonts w:eastAsia="Times New Roman" w:cs="Arial"/>
                <w:sz w:val="18"/>
                <w:szCs w:val="18"/>
                <w:lang w:eastAsia="pl-PL"/>
              </w:rPr>
            </w:pPr>
            <w:r w:rsidRPr="00733756">
              <w:rPr>
                <w:rFonts w:eastAsia="Times New Roman" w:cs="Arial"/>
                <w:sz w:val="18"/>
                <w:szCs w:val="18"/>
                <w:lang w:eastAsia="pl-PL"/>
              </w:rPr>
              <w:t>Zgary i żużle odlewnicze</w:t>
            </w:r>
          </w:p>
        </w:tc>
        <w:tc>
          <w:tcPr>
            <w:tcW w:w="1106" w:type="dxa"/>
            <w:vAlign w:val="center"/>
          </w:tcPr>
          <w:p w14:paraId="412B904C"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5929,5</w:t>
            </w:r>
          </w:p>
        </w:tc>
        <w:tc>
          <w:tcPr>
            <w:tcW w:w="1796" w:type="dxa"/>
            <w:vAlign w:val="center"/>
          </w:tcPr>
          <w:p w14:paraId="3F4B86DB"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1000</w:t>
            </w:r>
          </w:p>
        </w:tc>
        <w:tc>
          <w:tcPr>
            <w:tcW w:w="2927" w:type="dxa"/>
            <w:vMerge/>
            <w:vAlign w:val="center"/>
          </w:tcPr>
          <w:p w14:paraId="4F8151D4"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p>
        </w:tc>
      </w:tr>
      <w:tr w:rsidR="00733756" w:rsidRPr="00733756" w14:paraId="6A423B5C" w14:textId="77777777" w:rsidTr="00A40572">
        <w:trPr>
          <w:trHeight w:val="412"/>
        </w:trPr>
        <w:tc>
          <w:tcPr>
            <w:tcW w:w="527" w:type="dxa"/>
            <w:vAlign w:val="center"/>
          </w:tcPr>
          <w:p w14:paraId="70B64500"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6.</w:t>
            </w:r>
          </w:p>
        </w:tc>
        <w:tc>
          <w:tcPr>
            <w:tcW w:w="1030" w:type="dxa"/>
            <w:vAlign w:val="center"/>
          </w:tcPr>
          <w:p w14:paraId="1B82061E"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10 10 12</w:t>
            </w:r>
          </w:p>
        </w:tc>
        <w:tc>
          <w:tcPr>
            <w:tcW w:w="2210" w:type="dxa"/>
            <w:vAlign w:val="center"/>
          </w:tcPr>
          <w:p w14:paraId="66315CC7" w14:textId="77777777" w:rsidR="00733756" w:rsidRPr="00733756" w:rsidRDefault="00733756" w:rsidP="00733756">
            <w:pPr>
              <w:tabs>
                <w:tab w:val="left" w:pos="360"/>
                <w:tab w:val="left" w:pos="720"/>
              </w:tabs>
              <w:spacing w:after="0" w:line="276" w:lineRule="auto"/>
              <w:rPr>
                <w:rFonts w:eastAsia="Times New Roman" w:cs="Arial"/>
                <w:sz w:val="18"/>
                <w:szCs w:val="18"/>
                <w:lang w:eastAsia="pl-PL"/>
              </w:rPr>
            </w:pPr>
            <w:r w:rsidRPr="00733756">
              <w:rPr>
                <w:rFonts w:eastAsia="Times New Roman" w:cs="Arial"/>
                <w:sz w:val="18"/>
                <w:szCs w:val="18"/>
                <w:lang w:eastAsia="pl-PL"/>
              </w:rPr>
              <w:t>Inne cząstki stałe niż wymienione w 10 10 11</w:t>
            </w:r>
          </w:p>
        </w:tc>
        <w:tc>
          <w:tcPr>
            <w:tcW w:w="1106" w:type="dxa"/>
            <w:vAlign w:val="center"/>
          </w:tcPr>
          <w:p w14:paraId="0EC11AC2"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1000</w:t>
            </w:r>
          </w:p>
        </w:tc>
        <w:tc>
          <w:tcPr>
            <w:tcW w:w="1796" w:type="dxa"/>
            <w:vAlign w:val="center"/>
          </w:tcPr>
          <w:p w14:paraId="212C3D80"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100</w:t>
            </w:r>
          </w:p>
        </w:tc>
        <w:tc>
          <w:tcPr>
            <w:tcW w:w="2927" w:type="dxa"/>
            <w:vMerge/>
            <w:vAlign w:val="center"/>
          </w:tcPr>
          <w:p w14:paraId="394013BE"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p>
        </w:tc>
      </w:tr>
      <w:tr w:rsidR="00733756" w:rsidRPr="00733756" w14:paraId="203CEBD6" w14:textId="77777777" w:rsidTr="00A40572">
        <w:trPr>
          <w:trHeight w:val="632"/>
        </w:trPr>
        <w:tc>
          <w:tcPr>
            <w:tcW w:w="527" w:type="dxa"/>
            <w:vAlign w:val="center"/>
          </w:tcPr>
          <w:p w14:paraId="09EC2260"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7.</w:t>
            </w:r>
          </w:p>
        </w:tc>
        <w:tc>
          <w:tcPr>
            <w:tcW w:w="1030" w:type="dxa"/>
            <w:vAlign w:val="center"/>
          </w:tcPr>
          <w:p w14:paraId="42EF6A35"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12 01 03</w:t>
            </w:r>
          </w:p>
        </w:tc>
        <w:tc>
          <w:tcPr>
            <w:tcW w:w="2210" w:type="dxa"/>
            <w:vAlign w:val="center"/>
          </w:tcPr>
          <w:p w14:paraId="75CA48F8" w14:textId="77777777" w:rsidR="00733756" w:rsidRPr="00733756" w:rsidRDefault="00733756" w:rsidP="00733756">
            <w:pPr>
              <w:tabs>
                <w:tab w:val="left" w:pos="360"/>
                <w:tab w:val="left" w:pos="720"/>
              </w:tabs>
              <w:spacing w:after="0" w:line="276" w:lineRule="auto"/>
              <w:rPr>
                <w:rFonts w:eastAsia="Times New Roman" w:cs="Arial"/>
                <w:sz w:val="18"/>
                <w:szCs w:val="18"/>
                <w:lang w:eastAsia="pl-PL"/>
              </w:rPr>
            </w:pPr>
            <w:r w:rsidRPr="00733756">
              <w:rPr>
                <w:rFonts w:eastAsia="Times New Roman" w:cs="Arial"/>
                <w:sz w:val="18"/>
                <w:szCs w:val="18"/>
                <w:lang w:eastAsia="pl-PL"/>
              </w:rPr>
              <w:t>Odpady z toczenia i piłowania metali nieżelaznych</w:t>
            </w:r>
          </w:p>
        </w:tc>
        <w:tc>
          <w:tcPr>
            <w:tcW w:w="1106" w:type="dxa"/>
            <w:vAlign w:val="center"/>
          </w:tcPr>
          <w:p w14:paraId="6C5E4A80"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990</w:t>
            </w:r>
          </w:p>
        </w:tc>
        <w:tc>
          <w:tcPr>
            <w:tcW w:w="1796" w:type="dxa"/>
            <w:vAlign w:val="center"/>
          </w:tcPr>
          <w:p w14:paraId="785D0CCE"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100</w:t>
            </w:r>
          </w:p>
        </w:tc>
        <w:tc>
          <w:tcPr>
            <w:tcW w:w="2927" w:type="dxa"/>
            <w:vMerge/>
            <w:vAlign w:val="center"/>
          </w:tcPr>
          <w:p w14:paraId="24C121DD"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p>
        </w:tc>
      </w:tr>
      <w:tr w:rsidR="00733756" w:rsidRPr="00733756" w14:paraId="2303264F" w14:textId="77777777" w:rsidTr="00A40572">
        <w:trPr>
          <w:trHeight w:val="412"/>
        </w:trPr>
        <w:tc>
          <w:tcPr>
            <w:tcW w:w="527" w:type="dxa"/>
            <w:vAlign w:val="center"/>
          </w:tcPr>
          <w:p w14:paraId="5C302E55"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8.</w:t>
            </w:r>
          </w:p>
        </w:tc>
        <w:tc>
          <w:tcPr>
            <w:tcW w:w="1030" w:type="dxa"/>
            <w:vAlign w:val="center"/>
          </w:tcPr>
          <w:p w14:paraId="3F6E588F"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12 01 04</w:t>
            </w:r>
          </w:p>
        </w:tc>
        <w:tc>
          <w:tcPr>
            <w:tcW w:w="2210" w:type="dxa"/>
            <w:vAlign w:val="center"/>
          </w:tcPr>
          <w:p w14:paraId="07482C16" w14:textId="77777777" w:rsidR="00733756" w:rsidRPr="00733756" w:rsidRDefault="00733756" w:rsidP="00733756">
            <w:pPr>
              <w:tabs>
                <w:tab w:val="left" w:pos="360"/>
                <w:tab w:val="left" w:pos="720"/>
              </w:tabs>
              <w:spacing w:after="0" w:line="276" w:lineRule="auto"/>
              <w:rPr>
                <w:rFonts w:eastAsia="Times New Roman" w:cs="Arial"/>
                <w:sz w:val="18"/>
                <w:szCs w:val="18"/>
                <w:lang w:eastAsia="pl-PL"/>
              </w:rPr>
            </w:pPr>
            <w:r w:rsidRPr="00733756">
              <w:rPr>
                <w:rFonts w:eastAsia="Times New Roman" w:cs="Arial"/>
                <w:sz w:val="18"/>
                <w:szCs w:val="18"/>
                <w:lang w:eastAsia="pl-PL"/>
              </w:rPr>
              <w:t>Cząstki i pyły metali nieżelaznych</w:t>
            </w:r>
          </w:p>
        </w:tc>
        <w:tc>
          <w:tcPr>
            <w:tcW w:w="1106" w:type="dxa"/>
            <w:vAlign w:val="center"/>
          </w:tcPr>
          <w:p w14:paraId="76CFFC10"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500</w:t>
            </w:r>
          </w:p>
        </w:tc>
        <w:tc>
          <w:tcPr>
            <w:tcW w:w="1796" w:type="dxa"/>
            <w:vAlign w:val="center"/>
          </w:tcPr>
          <w:p w14:paraId="2405FB3C"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40</w:t>
            </w:r>
          </w:p>
        </w:tc>
        <w:tc>
          <w:tcPr>
            <w:tcW w:w="2927" w:type="dxa"/>
            <w:vMerge/>
            <w:vAlign w:val="center"/>
          </w:tcPr>
          <w:p w14:paraId="1483E55F"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p>
        </w:tc>
      </w:tr>
      <w:tr w:rsidR="00733756" w:rsidRPr="00733756" w14:paraId="61C5BE7B" w14:textId="77777777" w:rsidTr="00A40572">
        <w:trPr>
          <w:trHeight w:val="412"/>
        </w:trPr>
        <w:tc>
          <w:tcPr>
            <w:tcW w:w="527" w:type="dxa"/>
            <w:vAlign w:val="center"/>
          </w:tcPr>
          <w:p w14:paraId="4AE17266"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9.</w:t>
            </w:r>
          </w:p>
        </w:tc>
        <w:tc>
          <w:tcPr>
            <w:tcW w:w="1030" w:type="dxa"/>
            <w:vAlign w:val="center"/>
          </w:tcPr>
          <w:p w14:paraId="45EE9AC1"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12 01 99</w:t>
            </w:r>
          </w:p>
        </w:tc>
        <w:tc>
          <w:tcPr>
            <w:tcW w:w="2210" w:type="dxa"/>
            <w:vAlign w:val="center"/>
          </w:tcPr>
          <w:p w14:paraId="6DB3C6EF" w14:textId="77777777" w:rsidR="00733756" w:rsidRPr="00733756" w:rsidRDefault="00733756" w:rsidP="00733756">
            <w:pPr>
              <w:tabs>
                <w:tab w:val="left" w:pos="360"/>
                <w:tab w:val="left" w:pos="720"/>
              </w:tabs>
              <w:spacing w:after="0" w:line="276" w:lineRule="auto"/>
              <w:rPr>
                <w:rFonts w:eastAsia="Times New Roman" w:cs="Arial"/>
                <w:sz w:val="18"/>
                <w:szCs w:val="18"/>
                <w:lang w:eastAsia="pl-PL"/>
              </w:rPr>
            </w:pPr>
            <w:r w:rsidRPr="00733756">
              <w:rPr>
                <w:rFonts w:eastAsia="Times New Roman" w:cs="Arial"/>
                <w:sz w:val="18"/>
                <w:szCs w:val="18"/>
                <w:lang w:eastAsia="pl-PL"/>
              </w:rPr>
              <w:t>Inne niewymienione odpady</w:t>
            </w:r>
          </w:p>
        </w:tc>
        <w:tc>
          <w:tcPr>
            <w:tcW w:w="1106" w:type="dxa"/>
            <w:vAlign w:val="center"/>
          </w:tcPr>
          <w:p w14:paraId="24E3C373"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600</w:t>
            </w:r>
          </w:p>
        </w:tc>
        <w:tc>
          <w:tcPr>
            <w:tcW w:w="1796" w:type="dxa"/>
            <w:vAlign w:val="center"/>
          </w:tcPr>
          <w:p w14:paraId="50CDD9BC"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50</w:t>
            </w:r>
          </w:p>
        </w:tc>
        <w:tc>
          <w:tcPr>
            <w:tcW w:w="2927" w:type="dxa"/>
            <w:vMerge/>
            <w:vAlign w:val="center"/>
          </w:tcPr>
          <w:p w14:paraId="0426DBAA"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p>
        </w:tc>
      </w:tr>
      <w:tr w:rsidR="00733756" w:rsidRPr="00733756" w14:paraId="70B63D63" w14:textId="77777777" w:rsidTr="00A40572">
        <w:trPr>
          <w:trHeight w:val="206"/>
        </w:trPr>
        <w:tc>
          <w:tcPr>
            <w:tcW w:w="527" w:type="dxa"/>
            <w:vAlign w:val="center"/>
          </w:tcPr>
          <w:p w14:paraId="7A295796"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10.</w:t>
            </w:r>
          </w:p>
        </w:tc>
        <w:tc>
          <w:tcPr>
            <w:tcW w:w="1030" w:type="dxa"/>
            <w:vAlign w:val="center"/>
          </w:tcPr>
          <w:p w14:paraId="1F120CB5"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15 01 04</w:t>
            </w:r>
          </w:p>
        </w:tc>
        <w:tc>
          <w:tcPr>
            <w:tcW w:w="2210" w:type="dxa"/>
            <w:vAlign w:val="center"/>
          </w:tcPr>
          <w:p w14:paraId="127E2EEF" w14:textId="77777777" w:rsidR="00733756" w:rsidRPr="00733756" w:rsidRDefault="00733756" w:rsidP="00733756">
            <w:pPr>
              <w:tabs>
                <w:tab w:val="left" w:pos="360"/>
                <w:tab w:val="left" w:pos="720"/>
              </w:tabs>
              <w:spacing w:after="0" w:line="276" w:lineRule="auto"/>
              <w:rPr>
                <w:rFonts w:eastAsia="Times New Roman" w:cs="Arial"/>
                <w:sz w:val="18"/>
                <w:szCs w:val="18"/>
                <w:lang w:eastAsia="pl-PL"/>
              </w:rPr>
            </w:pPr>
            <w:r w:rsidRPr="00733756">
              <w:rPr>
                <w:rFonts w:eastAsia="Times New Roman" w:cs="Arial"/>
                <w:sz w:val="18"/>
                <w:szCs w:val="18"/>
                <w:lang w:eastAsia="pl-PL"/>
              </w:rPr>
              <w:t>Opakowania z metali</w:t>
            </w:r>
          </w:p>
        </w:tc>
        <w:tc>
          <w:tcPr>
            <w:tcW w:w="1106" w:type="dxa"/>
            <w:vAlign w:val="center"/>
          </w:tcPr>
          <w:p w14:paraId="0DDB3CA0"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160</w:t>
            </w:r>
          </w:p>
        </w:tc>
        <w:tc>
          <w:tcPr>
            <w:tcW w:w="1796" w:type="dxa"/>
            <w:vAlign w:val="center"/>
          </w:tcPr>
          <w:p w14:paraId="2EB189A3"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15</w:t>
            </w:r>
          </w:p>
        </w:tc>
        <w:tc>
          <w:tcPr>
            <w:tcW w:w="2927" w:type="dxa"/>
            <w:vMerge/>
            <w:vAlign w:val="center"/>
          </w:tcPr>
          <w:p w14:paraId="6BF9FEF0"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p>
        </w:tc>
      </w:tr>
      <w:tr w:rsidR="00733756" w:rsidRPr="00733756" w14:paraId="4F5015AB" w14:textId="77777777" w:rsidTr="00A40572">
        <w:trPr>
          <w:trHeight w:val="206"/>
        </w:trPr>
        <w:tc>
          <w:tcPr>
            <w:tcW w:w="527" w:type="dxa"/>
            <w:vAlign w:val="center"/>
          </w:tcPr>
          <w:p w14:paraId="1A5DF714"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11.</w:t>
            </w:r>
          </w:p>
        </w:tc>
        <w:tc>
          <w:tcPr>
            <w:tcW w:w="1030" w:type="dxa"/>
            <w:vAlign w:val="center"/>
          </w:tcPr>
          <w:p w14:paraId="21DC7456"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16 01 18</w:t>
            </w:r>
          </w:p>
        </w:tc>
        <w:tc>
          <w:tcPr>
            <w:tcW w:w="2210" w:type="dxa"/>
            <w:vAlign w:val="center"/>
          </w:tcPr>
          <w:p w14:paraId="2167D851" w14:textId="77777777" w:rsidR="00733756" w:rsidRPr="00733756" w:rsidRDefault="00733756" w:rsidP="00733756">
            <w:pPr>
              <w:tabs>
                <w:tab w:val="left" w:pos="360"/>
                <w:tab w:val="left" w:pos="720"/>
              </w:tabs>
              <w:spacing w:after="0" w:line="276" w:lineRule="auto"/>
              <w:rPr>
                <w:rFonts w:eastAsia="Times New Roman" w:cs="Arial"/>
                <w:sz w:val="18"/>
                <w:szCs w:val="18"/>
                <w:lang w:eastAsia="pl-PL"/>
              </w:rPr>
            </w:pPr>
            <w:r w:rsidRPr="00733756">
              <w:rPr>
                <w:rFonts w:eastAsia="Times New Roman" w:cs="Arial"/>
                <w:sz w:val="18"/>
                <w:szCs w:val="18"/>
                <w:lang w:eastAsia="pl-PL"/>
              </w:rPr>
              <w:t>Metale nieżelazne</w:t>
            </w:r>
          </w:p>
        </w:tc>
        <w:tc>
          <w:tcPr>
            <w:tcW w:w="1106" w:type="dxa"/>
            <w:vAlign w:val="center"/>
          </w:tcPr>
          <w:p w14:paraId="27E2636F"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82,5</w:t>
            </w:r>
          </w:p>
        </w:tc>
        <w:tc>
          <w:tcPr>
            <w:tcW w:w="1796" w:type="dxa"/>
            <w:vAlign w:val="center"/>
          </w:tcPr>
          <w:p w14:paraId="330D6228"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5</w:t>
            </w:r>
          </w:p>
        </w:tc>
        <w:tc>
          <w:tcPr>
            <w:tcW w:w="2927" w:type="dxa"/>
            <w:vMerge/>
            <w:vAlign w:val="center"/>
          </w:tcPr>
          <w:p w14:paraId="237B614A"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p>
        </w:tc>
      </w:tr>
      <w:tr w:rsidR="00733756" w:rsidRPr="00733756" w14:paraId="78783043" w14:textId="77777777" w:rsidTr="00A40572">
        <w:trPr>
          <w:trHeight w:val="838"/>
        </w:trPr>
        <w:tc>
          <w:tcPr>
            <w:tcW w:w="527" w:type="dxa"/>
            <w:vAlign w:val="center"/>
          </w:tcPr>
          <w:p w14:paraId="4E5C2D64"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12.</w:t>
            </w:r>
          </w:p>
        </w:tc>
        <w:tc>
          <w:tcPr>
            <w:tcW w:w="1030" w:type="dxa"/>
            <w:vAlign w:val="center"/>
          </w:tcPr>
          <w:p w14:paraId="4146413A"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16 02 16</w:t>
            </w:r>
          </w:p>
        </w:tc>
        <w:tc>
          <w:tcPr>
            <w:tcW w:w="2210" w:type="dxa"/>
            <w:vAlign w:val="center"/>
          </w:tcPr>
          <w:p w14:paraId="3F411720" w14:textId="77777777" w:rsidR="00733756" w:rsidRPr="00733756" w:rsidRDefault="00733756" w:rsidP="00733756">
            <w:pPr>
              <w:tabs>
                <w:tab w:val="left" w:pos="360"/>
                <w:tab w:val="left" w:pos="720"/>
              </w:tabs>
              <w:spacing w:after="0" w:line="276" w:lineRule="auto"/>
              <w:rPr>
                <w:rFonts w:eastAsia="Times New Roman" w:cs="Arial"/>
                <w:sz w:val="18"/>
                <w:szCs w:val="18"/>
                <w:lang w:eastAsia="pl-PL"/>
              </w:rPr>
            </w:pPr>
            <w:r w:rsidRPr="00733756">
              <w:rPr>
                <w:rFonts w:eastAsia="Times New Roman" w:cs="Arial"/>
                <w:sz w:val="18"/>
                <w:szCs w:val="18"/>
                <w:lang w:eastAsia="pl-PL"/>
              </w:rPr>
              <w:t xml:space="preserve">Elementy usunięte </w:t>
            </w:r>
            <w:r w:rsidRPr="00733756">
              <w:rPr>
                <w:rFonts w:eastAsia="Times New Roman" w:cs="Arial"/>
                <w:sz w:val="18"/>
                <w:szCs w:val="18"/>
                <w:lang w:eastAsia="pl-PL"/>
              </w:rPr>
              <w:br/>
              <w:t xml:space="preserve">z zużytych urządzeń inne niż wymienione </w:t>
            </w:r>
            <w:r w:rsidRPr="00733756">
              <w:rPr>
                <w:rFonts w:eastAsia="Times New Roman" w:cs="Arial"/>
                <w:sz w:val="18"/>
                <w:szCs w:val="18"/>
                <w:lang w:eastAsia="pl-PL"/>
              </w:rPr>
              <w:br/>
              <w:t>w 16 02 15</w:t>
            </w:r>
          </w:p>
        </w:tc>
        <w:tc>
          <w:tcPr>
            <w:tcW w:w="1106" w:type="dxa"/>
            <w:vAlign w:val="center"/>
          </w:tcPr>
          <w:p w14:paraId="3F210449"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30</w:t>
            </w:r>
          </w:p>
        </w:tc>
        <w:tc>
          <w:tcPr>
            <w:tcW w:w="1796" w:type="dxa"/>
            <w:vAlign w:val="center"/>
          </w:tcPr>
          <w:p w14:paraId="70AE404E"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15</w:t>
            </w:r>
          </w:p>
        </w:tc>
        <w:tc>
          <w:tcPr>
            <w:tcW w:w="2927" w:type="dxa"/>
            <w:vMerge/>
            <w:vAlign w:val="center"/>
          </w:tcPr>
          <w:p w14:paraId="67E5DDBB"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p>
        </w:tc>
      </w:tr>
      <w:tr w:rsidR="00733756" w:rsidRPr="00733756" w14:paraId="52E55240" w14:textId="77777777" w:rsidTr="00A40572">
        <w:trPr>
          <w:trHeight w:val="206"/>
        </w:trPr>
        <w:tc>
          <w:tcPr>
            <w:tcW w:w="527" w:type="dxa"/>
            <w:vAlign w:val="center"/>
          </w:tcPr>
          <w:p w14:paraId="35E078AB"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13.</w:t>
            </w:r>
          </w:p>
        </w:tc>
        <w:tc>
          <w:tcPr>
            <w:tcW w:w="1030" w:type="dxa"/>
            <w:vAlign w:val="center"/>
          </w:tcPr>
          <w:p w14:paraId="7F821B8C"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17 04 01</w:t>
            </w:r>
          </w:p>
        </w:tc>
        <w:tc>
          <w:tcPr>
            <w:tcW w:w="2210" w:type="dxa"/>
            <w:vAlign w:val="center"/>
          </w:tcPr>
          <w:p w14:paraId="3D67CB7C" w14:textId="77777777" w:rsidR="00733756" w:rsidRPr="00733756" w:rsidRDefault="00733756" w:rsidP="00733756">
            <w:pPr>
              <w:tabs>
                <w:tab w:val="left" w:pos="360"/>
                <w:tab w:val="left" w:pos="720"/>
              </w:tabs>
              <w:spacing w:after="0" w:line="276" w:lineRule="auto"/>
              <w:rPr>
                <w:rFonts w:eastAsia="Times New Roman" w:cs="Arial"/>
                <w:sz w:val="18"/>
                <w:szCs w:val="18"/>
                <w:lang w:eastAsia="pl-PL"/>
              </w:rPr>
            </w:pPr>
            <w:r w:rsidRPr="00733756">
              <w:rPr>
                <w:rFonts w:eastAsia="Times New Roman" w:cs="Arial"/>
                <w:sz w:val="18"/>
                <w:szCs w:val="18"/>
                <w:lang w:eastAsia="pl-PL"/>
              </w:rPr>
              <w:t>Miedź, brąz, mosiądz</w:t>
            </w:r>
          </w:p>
        </w:tc>
        <w:tc>
          <w:tcPr>
            <w:tcW w:w="1106" w:type="dxa"/>
            <w:vAlign w:val="center"/>
          </w:tcPr>
          <w:p w14:paraId="51F6372D"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88</w:t>
            </w:r>
          </w:p>
        </w:tc>
        <w:tc>
          <w:tcPr>
            <w:tcW w:w="1796" w:type="dxa"/>
            <w:vAlign w:val="center"/>
          </w:tcPr>
          <w:p w14:paraId="6DAF9F19"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15</w:t>
            </w:r>
          </w:p>
        </w:tc>
        <w:tc>
          <w:tcPr>
            <w:tcW w:w="2927" w:type="dxa"/>
            <w:vMerge/>
            <w:vAlign w:val="center"/>
          </w:tcPr>
          <w:p w14:paraId="0577758D"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p>
        </w:tc>
      </w:tr>
      <w:tr w:rsidR="00733756" w:rsidRPr="00733756" w14:paraId="73E15FA0" w14:textId="77777777" w:rsidTr="00A40572">
        <w:trPr>
          <w:trHeight w:val="303"/>
        </w:trPr>
        <w:tc>
          <w:tcPr>
            <w:tcW w:w="527" w:type="dxa"/>
            <w:vAlign w:val="center"/>
          </w:tcPr>
          <w:p w14:paraId="42914BA6"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14.</w:t>
            </w:r>
          </w:p>
        </w:tc>
        <w:tc>
          <w:tcPr>
            <w:tcW w:w="1030" w:type="dxa"/>
            <w:vAlign w:val="center"/>
          </w:tcPr>
          <w:p w14:paraId="5B0FF672"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17 04 02</w:t>
            </w:r>
          </w:p>
        </w:tc>
        <w:tc>
          <w:tcPr>
            <w:tcW w:w="2210" w:type="dxa"/>
            <w:vAlign w:val="center"/>
          </w:tcPr>
          <w:p w14:paraId="0E6E56C6" w14:textId="77777777" w:rsidR="00733756" w:rsidRPr="00733756" w:rsidRDefault="00733756" w:rsidP="00733756">
            <w:pPr>
              <w:tabs>
                <w:tab w:val="left" w:pos="360"/>
                <w:tab w:val="left" w:pos="720"/>
              </w:tabs>
              <w:spacing w:after="0" w:line="276" w:lineRule="auto"/>
              <w:rPr>
                <w:rFonts w:eastAsia="Times New Roman" w:cs="Arial"/>
                <w:sz w:val="18"/>
                <w:szCs w:val="18"/>
                <w:lang w:eastAsia="pl-PL"/>
              </w:rPr>
            </w:pPr>
            <w:r w:rsidRPr="00733756">
              <w:rPr>
                <w:rFonts w:eastAsia="Times New Roman" w:cs="Arial"/>
                <w:sz w:val="18"/>
                <w:szCs w:val="18"/>
                <w:lang w:eastAsia="pl-PL"/>
              </w:rPr>
              <w:t>Aluminium</w:t>
            </w:r>
          </w:p>
        </w:tc>
        <w:tc>
          <w:tcPr>
            <w:tcW w:w="1106" w:type="dxa"/>
            <w:vAlign w:val="center"/>
          </w:tcPr>
          <w:p w14:paraId="3A0397DD"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2710</w:t>
            </w:r>
          </w:p>
        </w:tc>
        <w:tc>
          <w:tcPr>
            <w:tcW w:w="1796" w:type="dxa"/>
            <w:vAlign w:val="center"/>
          </w:tcPr>
          <w:p w14:paraId="36E5BA06"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1000</w:t>
            </w:r>
          </w:p>
        </w:tc>
        <w:tc>
          <w:tcPr>
            <w:tcW w:w="2927" w:type="dxa"/>
            <w:vMerge/>
            <w:vAlign w:val="center"/>
          </w:tcPr>
          <w:p w14:paraId="261E4F9F"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p>
        </w:tc>
      </w:tr>
      <w:tr w:rsidR="00733756" w:rsidRPr="00733756" w14:paraId="57D71AF2" w14:textId="77777777" w:rsidTr="00A40572">
        <w:trPr>
          <w:trHeight w:val="288"/>
        </w:trPr>
        <w:tc>
          <w:tcPr>
            <w:tcW w:w="527" w:type="dxa"/>
            <w:vAlign w:val="center"/>
          </w:tcPr>
          <w:p w14:paraId="281E674D"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15.</w:t>
            </w:r>
          </w:p>
        </w:tc>
        <w:tc>
          <w:tcPr>
            <w:tcW w:w="1030" w:type="dxa"/>
            <w:vAlign w:val="center"/>
          </w:tcPr>
          <w:p w14:paraId="316DB749"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17 04 04</w:t>
            </w:r>
          </w:p>
        </w:tc>
        <w:tc>
          <w:tcPr>
            <w:tcW w:w="2210" w:type="dxa"/>
            <w:vAlign w:val="center"/>
          </w:tcPr>
          <w:p w14:paraId="591D3BD7" w14:textId="77777777" w:rsidR="00733756" w:rsidRPr="00733756" w:rsidRDefault="00733756" w:rsidP="00733756">
            <w:pPr>
              <w:tabs>
                <w:tab w:val="left" w:pos="360"/>
                <w:tab w:val="left" w:pos="720"/>
              </w:tabs>
              <w:spacing w:after="0" w:line="276" w:lineRule="auto"/>
              <w:rPr>
                <w:rFonts w:eastAsia="Times New Roman" w:cs="Arial"/>
                <w:sz w:val="18"/>
                <w:szCs w:val="18"/>
                <w:lang w:eastAsia="pl-PL"/>
              </w:rPr>
            </w:pPr>
            <w:r w:rsidRPr="00733756">
              <w:rPr>
                <w:rFonts w:eastAsia="Times New Roman" w:cs="Arial"/>
                <w:sz w:val="18"/>
                <w:szCs w:val="18"/>
                <w:lang w:eastAsia="pl-PL"/>
              </w:rPr>
              <w:t>Cynk</w:t>
            </w:r>
          </w:p>
        </w:tc>
        <w:tc>
          <w:tcPr>
            <w:tcW w:w="1106" w:type="dxa"/>
            <w:vAlign w:val="center"/>
          </w:tcPr>
          <w:p w14:paraId="518D9C84"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5</w:t>
            </w:r>
          </w:p>
        </w:tc>
        <w:tc>
          <w:tcPr>
            <w:tcW w:w="1796" w:type="dxa"/>
            <w:vAlign w:val="center"/>
          </w:tcPr>
          <w:p w14:paraId="40BA65FF"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2</w:t>
            </w:r>
          </w:p>
        </w:tc>
        <w:tc>
          <w:tcPr>
            <w:tcW w:w="2927" w:type="dxa"/>
            <w:vMerge/>
            <w:vAlign w:val="center"/>
          </w:tcPr>
          <w:p w14:paraId="49E7ACA5"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p>
        </w:tc>
      </w:tr>
      <w:tr w:rsidR="00733756" w:rsidRPr="00733756" w14:paraId="1920D54C" w14:textId="77777777" w:rsidTr="00A40572">
        <w:trPr>
          <w:trHeight w:val="212"/>
        </w:trPr>
        <w:tc>
          <w:tcPr>
            <w:tcW w:w="527" w:type="dxa"/>
            <w:vAlign w:val="center"/>
          </w:tcPr>
          <w:p w14:paraId="72318A0E"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16.</w:t>
            </w:r>
          </w:p>
        </w:tc>
        <w:tc>
          <w:tcPr>
            <w:tcW w:w="1030" w:type="dxa"/>
            <w:vAlign w:val="center"/>
          </w:tcPr>
          <w:p w14:paraId="718A3A9C"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17 04 07</w:t>
            </w:r>
          </w:p>
        </w:tc>
        <w:tc>
          <w:tcPr>
            <w:tcW w:w="2210" w:type="dxa"/>
            <w:vAlign w:val="center"/>
          </w:tcPr>
          <w:p w14:paraId="5EF778DE" w14:textId="77777777" w:rsidR="00733756" w:rsidRPr="00733756" w:rsidRDefault="00733756" w:rsidP="00733756">
            <w:pPr>
              <w:tabs>
                <w:tab w:val="left" w:pos="360"/>
                <w:tab w:val="left" w:pos="720"/>
              </w:tabs>
              <w:spacing w:after="0" w:line="276" w:lineRule="auto"/>
              <w:rPr>
                <w:rFonts w:eastAsia="Times New Roman" w:cs="Arial"/>
                <w:sz w:val="18"/>
                <w:szCs w:val="18"/>
                <w:lang w:eastAsia="pl-PL"/>
              </w:rPr>
            </w:pPr>
            <w:r w:rsidRPr="00733756">
              <w:rPr>
                <w:rFonts w:eastAsia="Times New Roman" w:cs="Arial"/>
                <w:sz w:val="18"/>
                <w:szCs w:val="18"/>
                <w:lang w:eastAsia="pl-PL"/>
              </w:rPr>
              <w:t>Mieszaniny metali</w:t>
            </w:r>
          </w:p>
        </w:tc>
        <w:tc>
          <w:tcPr>
            <w:tcW w:w="1106" w:type="dxa"/>
            <w:vAlign w:val="center"/>
          </w:tcPr>
          <w:p w14:paraId="56E4C2C6"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200</w:t>
            </w:r>
          </w:p>
        </w:tc>
        <w:tc>
          <w:tcPr>
            <w:tcW w:w="1796" w:type="dxa"/>
            <w:vAlign w:val="center"/>
          </w:tcPr>
          <w:p w14:paraId="211115E0"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40</w:t>
            </w:r>
          </w:p>
        </w:tc>
        <w:tc>
          <w:tcPr>
            <w:tcW w:w="2927" w:type="dxa"/>
            <w:vMerge/>
            <w:vAlign w:val="center"/>
          </w:tcPr>
          <w:p w14:paraId="2780F417"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p>
        </w:tc>
      </w:tr>
      <w:tr w:rsidR="00733756" w:rsidRPr="00733756" w14:paraId="6F142050" w14:textId="77777777" w:rsidTr="00A40572">
        <w:trPr>
          <w:trHeight w:val="425"/>
        </w:trPr>
        <w:tc>
          <w:tcPr>
            <w:tcW w:w="527" w:type="dxa"/>
            <w:vAlign w:val="center"/>
          </w:tcPr>
          <w:p w14:paraId="1BA38E44"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17.</w:t>
            </w:r>
          </w:p>
        </w:tc>
        <w:tc>
          <w:tcPr>
            <w:tcW w:w="1030" w:type="dxa"/>
            <w:vAlign w:val="center"/>
          </w:tcPr>
          <w:p w14:paraId="6C958F62"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17 04 11</w:t>
            </w:r>
          </w:p>
        </w:tc>
        <w:tc>
          <w:tcPr>
            <w:tcW w:w="2210" w:type="dxa"/>
            <w:vAlign w:val="center"/>
          </w:tcPr>
          <w:p w14:paraId="40AA83C9" w14:textId="77777777" w:rsidR="00733756" w:rsidRPr="00733756" w:rsidRDefault="00733756" w:rsidP="00733756">
            <w:pPr>
              <w:tabs>
                <w:tab w:val="left" w:pos="360"/>
                <w:tab w:val="left" w:pos="720"/>
              </w:tabs>
              <w:spacing w:after="0" w:line="276" w:lineRule="auto"/>
              <w:rPr>
                <w:rFonts w:eastAsia="Times New Roman" w:cs="Arial"/>
                <w:sz w:val="18"/>
                <w:szCs w:val="18"/>
                <w:lang w:eastAsia="pl-PL"/>
              </w:rPr>
            </w:pPr>
            <w:r w:rsidRPr="00733756">
              <w:rPr>
                <w:rFonts w:eastAsia="Times New Roman" w:cs="Arial"/>
                <w:sz w:val="18"/>
                <w:szCs w:val="18"/>
                <w:lang w:eastAsia="pl-PL"/>
              </w:rPr>
              <w:t>Kable inne niż wymienione w 17 04 10</w:t>
            </w:r>
          </w:p>
        </w:tc>
        <w:tc>
          <w:tcPr>
            <w:tcW w:w="1106" w:type="dxa"/>
            <w:vAlign w:val="center"/>
          </w:tcPr>
          <w:p w14:paraId="688E801F"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57,5</w:t>
            </w:r>
          </w:p>
        </w:tc>
        <w:tc>
          <w:tcPr>
            <w:tcW w:w="1796" w:type="dxa"/>
            <w:vAlign w:val="center"/>
          </w:tcPr>
          <w:p w14:paraId="3DD617C1"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10</w:t>
            </w:r>
          </w:p>
        </w:tc>
        <w:tc>
          <w:tcPr>
            <w:tcW w:w="2927" w:type="dxa"/>
            <w:vMerge/>
            <w:vAlign w:val="center"/>
          </w:tcPr>
          <w:p w14:paraId="595A0F91"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p>
        </w:tc>
      </w:tr>
      <w:tr w:rsidR="00733756" w:rsidRPr="00733756" w14:paraId="673516ED" w14:textId="77777777" w:rsidTr="00A40572">
        <w:trPr>
          <w:trHeight w:val="206"/>
        </w:trPr>
        <w:tc>
          <w:tcPr>
            <w:tcW w:w="527" w:type="dxa"/>
            <w:vAlign w:val="center"/>
          </w:tcPr>
          <w:p w14:paraId="722899D1"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18.</w:t>
            </w:r>
          </w:p>
        </w:tc>
        <w:tc>
          <w:tcPr>
            <w:tcW w:w="1030" w:type="dxa"/>
            <w:vAlign w:val="center"/>
          </w:tcPr>
          <w:p w14:paraId="1AA1D167"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19 12 03</w:t>
            </w:r>
          </w:p>
        </w:tc>
        <w:tc>
          <w:tcPr>
            <w:tcW w:w="2210" w:type="dxa"/>
            <w:vAlign w:val="center"/>
          </w:tcPr>
          <w:p w14:paraId="4CEB143D" w14:textId="77777777" w:rsidR="00733756" w:rsidRPr="00733756" w:rsidRDefault="00733756" w:rsidP="00733756">
            <w:pPr>
              <w:tabs>
                <w:tab w:val="left" w:pos="360"/>
                <w:tab w:val="left" w:pos="720"/>
              </w:tabs>
              <w:spacing w:after="0" w:line="276" w:lineRule="auto"/>
              <w:rPr>
                <w:rFonts w:eastAsia="Times New Roman" w:cs="Arial"/>
                <w:sz w:val="18"/>
                <w:szCs w:val="18"/>
                <w:lang w:eastAsia="pl-PL"/>
              </w:rPr>
            </w:pPr>
            <w:r w:rsidRPr="00733756">
              <w:rPr>
                <w:rFonts w:eastAsia="Times New Roman" w:cs="Arial"/>
                <w:sz w:val="18"/>
                <w:szCs w:val="18"/>
                <w:lang w:eastAsia="pl-PL"/>
              </w:rPr>
              <w:t>Metale nieżelazne</w:t>
            </w:r>
          </w:p>
        </w:tc>
        <w:tc>
          <w:tcPr>
            <w:tcW w:w="1106" w:type="dxa"/>
            <w:vAlign w:val="center"/>
          </w:tcPr>
          <w:p w14:paraId="71744E5C"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5200</w:t>
            </w:r>
          </w:p>
        </w:tc>
        <w:tc>
          <w:tcPr>
            <w:tcW w:w="1796" w:type="dxa"/>
            <w:vAlign w:val="center"/>
          </w:tcPr>
          <w:p w14:paraId="15EF1656"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1330</w:t>
            </w:r>
          </w:p>
        </w:tc>
        <w:tc>
          <w:tcPr>
            <w:tcW w:w="2927" w:type="dxa"/>
            <w:vMerge/>
            <w:vAlign w:val="center"/>
          </w:tcPr>
          <w:p w14:paraId="10389EE9"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p>
        </w:tc>
      </w:tr>
      <w:tr w:rsidR="00733756" w:rsidRPr="00733756" w14:paraId="4C6DA0A6" w14:textId="77777777" w:rsidTr="00A40572">
        <w:trPr>
          <w:trHeight w:val="192"/>
        </w:trPr>
        <w:tc>
          <w:tcPr>
            <w:tcW w:w="527" w:type="dxa"/>
            <w:vAlign w:val="center"/>
          </w:tcPr>
          <w:p w14:paraId="7ABD6A78"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19.</w:t>
            </w:r>
          </w:p>
        </w:tc>
        <w:tc>
          <w:tcPr>
            <w:tcW w:w="1030" w:type="dxa"/>
            <w:vAlign w:val="center"/>
          </w:tcPr>
          <w:p w14:paraId="4FAA7EC5"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20 01 40</w:t>
            </w:r>
          </w:p>
        </w:tc>
        <w:tc>
          <w:tcPr>
            <w:tcW w:w="2210" w:type="dxa"/>
            <w:vAlign w:val="center"/>
          </w:tcPr>
          <w:p w14:paraId="5ACE2B19" w14:textId="77777777" w:rsidR="00733756" w:rsidRPr="00733756" w:rsidRDefault="00733756" w:rsidP="00733756">
            <w:pPr>
              <w:tabs>
                <w:tab w:val="left" w:pos="360"/>
                <w:tab w:val="left" w:pos="720"/>
              </w:tabs>
              <w:spacing w:after="0" w:line="276" w:lineRule="auto"/>
              <w:rPr>
                <w:rFonts w:eastAsia="Times New Roman" w:cs="Arial"/>
                <w:sz w:val="18"/>
                <w:szCs w:val="18"/>
                <w:lang w:eastAsia="pl-PL"/>
              </w:rPr>
            </w:pPr>
            <w:r w:rsidRPr="00733756">
              <w:rPr>
                <w:rFonts w:eastAsia="Times New Roman" w:cs="Arial"/>
                <w:sz w:val="18"/>
                <w:szCs w:val="18"/>
                <w:lang w:eastAsia="pl-PL"/>
              </w:rPr>
              <w:t>Metale</w:t>
            </w:r>
          </w:p>
        </w:tc>
        <w:tc>
          <w:tcPr>
            <w:tcW w:w="1106" w:type="dxa"/>
            <w:vAlign w:val="center"/>
          </w:tcPr>
          <w:p w14:paraId="32584EA0"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200</w:t>
            </w:r>
          </w:p>
        </w:tc>
        <w:tc>
          <w:tcPr>
            <w:tcW w:w="1796" w:type="dxa"/>
            <w:vAlign w:val="center"/>
          </w:tcPr>
          <w:p w14:paraId="00CD233A"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20</w:t>
            </w:r>
          </w:p>
        </w:tc>
        <w:tc>
          <w:tcPr>
            <w:tcW w:w="2927" w:type="dxa"/>
            <w:vMerge/>
            <w:vAlign w:val="center"/>
          </w:tcPr>
          <w:p w14:paraId="58CD060A"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p>
        </w:tc>
      </w:tr>
    </w:tbl>
    <w:p w14:paraId="24B8DEA4" w14:textId="77777777" w:rsidR="00733756" w:rsidRPr="00733756" w:rsidRDefault="00733756" w:rsidP="00733756">
      <w:pPr>
        <w:autoSpaceDE w:val="0"/>
        <w:autoSpaceDN w:val="0"/>
        <w:adjustRightInd w:val="0"/>
        <w:spacing w:before="240" w:after="0" w:line="276" w:lineRule="auto"/>
        <w:jc w:val="both"/>
        <w:rPr>
          <w:rFonts w:eastAsia="Times New Roman" w:cs="Arial"/>
          <w:bCs/>
          <w:szCs w:val="24"/>
          <w:lang w:eastAsia="pl-PL"/>
        </w:rPr>
      </w:pPr>
      <w:bookmarkStart w:id="9" w:name="_Hlk143696029"/>
      <w:bookmarkStart w:id="10" w:name="_Hlk47350216"/>
    </w:p>
    <w:p w14:paraId="6342075A" w14:textId="77777777" w:rsidR="00733756" w:rsidRPr="00733756" w:rsidRDefault="00733756" w:rsidP="00733756">
      <w:pPr>
        <w:keepNext/>
        <w:spacing w:before="120" w:after="120" w:line="240" w:lineRule="auto"/>
        <w:outlineLvl w:val="1"/>
        <w:rPr>
          <w:rFonts w:eastAsia="Times New Roman" w:cs="Times New Roman"/>
          <w:b/>
          <w:bCs/>
          <w:iCs/>
          <w:szCs w:val="28"/>
          <w:lang w:val="x-none" w:eastAsia="x-none"/>
        </w:rPr>
      </w:pPr>
      <w:r w:rsidRPr="00733756">
        <w:rPr>
          <w:rFonts w:eastAsia="Times New Roman" w:cs="Times New Roman"/>
          <w:b/>
          <w:bCs/>
          <w:iCs/>
          <w:szCs w:val="28"/>
          <w:lang w:val="x-none" w:eastAsia="x-none"/>
        </w:rPr>
        <w:tab/>
        <w:t>I.4. Punkt III.4.3. otrzymuje nowe brzmienie:</w:t>
      </w:r>
    </w:p>
    <w:p w14:paraId="7720F65D" w14:textId="77777777" w:rsidR="00733756" w:rsidRPr="00733756" w:rsidRDefault="00733756" w:rsidP="00733756">
      <w:pPr>
        <w:spacing w:after="0" w:line="276" w:lineRule="auto"/>
        <w:jc w:val="both"/>
        <w:rPr>
          <w:rFonts w:eastAsia="Times New Roman" w:cs="Arial"/>
          <w:szCs w:val="24"/>
          <w:lang w:eastAsia="pl-PL"/>
        </w:rPr>
      </w:pPr>
      <w:r w:rsidRPr="00733756">
        <w:rPr>
          <w:rFonts w:eastAsia="Times New Roman" w:cs="Arial"/>
          <w:b/>
          <w:szCs w:val="24"/>
          <w:lang w:eastAsia="pl-PL"/>
        </w:rPr>
        <w:t>„III.4.3.</w:t>
      </w:r>
      <w:r w:rsidRPr="00733756">
        <w:rPr>
          <w:rFonts w:eastAsia="Times New Roman" w:cs="Arial"/>
          <w:szCs w:val="24"/>
          <w:lang w:eastAsia="pl-PL"/>
        </w:rPr>
        <w:t xml:space="preserve"> Miejsce i dopuszczone metody prowadzenia przetwarzania odpadów. </w:t>
      </w:r>
    </w:p>
    <w:p w14:paraId="4698327D" w14:textId="77777777" w:rsidR="00733756" w:rsidRPr="00733756" w:rsidRDefault="00733756" w:rsidP="00733756">
      <w:pPr>
        <w:spacing w:after="0" w:line="276" w:lineRule="auto"/>
        <w:jc w:val="both"/>
        <w:rPr>
          <w:rFonts w:eastAsia="Times New Roman" w:cs="Arial"/>
          <w:szCs w:val="24"/>
          <w:lang w:eastAsia="pl-PL"/>
        </w:rPr>
      </w:pPr>
      <w:r w:rsidRPr="00733756">
        <w:rPr>
          <w:rFonts w:eastAsia="Times New Roman" w:cs="Arial"/>
          <w:szCs w:val="24"/>
          <w:lang w:eastAsia="pl-PL"/>
        </w:rPr>
        <w:t xml:space="preserve">Przetwarzanie odpadów prowadzone będzie w instalacji wtórnego wytopu aluminium na terenie EKO – CENTRUM Sp. z o.o. Oddział w Nowej Dębie na działce o nr </w:t>
      </w:r>
      <w:proofErr w:type="spellStart"/>
      <w:r w:rsidRPr="00733756">
        <w:rPr>
          <w:rFonts w:eastAsia="Times New Roman" w:cs="Arial"/>
          <w:szCs w:val="24"/>
          <w:lang w:eastAsia="pl-PL"/>
        </w:rPr>
        <w:t>ewid</w:t>
      </w:r>
      <w:proofErr w:type="spellEnd"/>
      <w:r w:rsidRPr="00733756">
        <w:rPr>
          <w:rFonts w:eastAsia="Times New Roman" w:cs="Arial"/>
          <w:szCs w:val="24"/>
          <w:lang w:eastAsia="pl-PL"/>
        </w:rPr>
        <w:t>. 161/10 przy ul. Metalowca 21 w Nowej Dębie. Odpady poddawane będą procesowi kwalifikowanemu jako R4 (Recykling lub regeneracja metali i związków metali) – uzyskiwane będą z nich aluminiowe stopy odlewnicze. Szczegółową metodę prowadzenia odzysku określa punkt I.2.2. decyzji.”</w:t>
      </w:r>
    </w:p>
    <w:p w14:paraId="57D5C40B" w14:textId="77777777" w:rsidR="00733756" w:rsidRPr="00733756" w:rsidRDefault="00733756" w:rsidP="00733756">
      <w:pPr>
        <w:keepNext/>
        <w:spacing w:before="120" w:after="120" w:line="240" w:lineRule="auto"/>
        <w:ind w:firstLine="709"/>
        <w:outlineLvl w:val="1"/>
        <w:rPr>
          <w:rFonts w:eastAsia="Times New Roman" w:cs="Times New Roman"/>
          <w:b/>
          <w:bCs/>
          <w:iCs/>
          <w:szCs w:val="28"/>
          <w:lang w:val="x-none" w:eastAsia="x-none"/>
        </w:rPr>
      </w:pPr>
      <w:r w:rsidRPr="00733756">
        <w:rPr>
          <w:rFonts w:eastAsia="Times New Roman" w:cs="Times New Roman"/>
          <w:b/>
          <w:bCs/>
          <w:iCs/>
          <w:szCs w:val="28"/>
          <w:lang w:val="x-none" w:eastAsia="x-none"/>
        </w:rPr>
        <w:t>I.5. Punkt III.5.1. otrzymuje nowe brzmienie:</w:t>
      </w:r>
    </w:p>
    <w:bookmarkEnd w:id="9"/>
    <w:p w14:paraId="3ECEC3A5" w14:textId="77777777" w:rsidR="00733756" w:rsidRPr="00733756" w:rsidRDefault="00733756" w:rsidP="00733756">
      <w:pPr>
        <w:tabs>
          <w:tab w:val="left" w:pos="360"/>
          <w:tab w:val="left" w:pos="720"/>
        </w:tabs>
        <w:spacing w:after="0" w:line="276" w:lineRule="auto"/>
        <w:jc w:val="both"/>
        <w:rPr>
          <w:rFonts w:eastAsia="Times New Roman" w:cs="Arial"/>
          <w:szCs w:val="24"/>
          <w:lang w:eastAsia="pl-PL"/>
        </w:rPr>
      </w:pPr>
      <w:r w:rsidRPr="00733756">
        <w:rPr>
          <w:rFonts w:eastAsia="Times New Roman" w:cs="Arial"/>
          <w:b/>
          <w:szCs w:val="24"/>
          <w:lang w:eastAsia="pl-PL"/>
        </w:rPr>
        <w:t>„</w:t>
      </w:r>
      <w:bookmarkStart w:id="11" w:name="_Hlk144121279"/>
      <w:r w:rsidRPr="00733756">
        <w:rPr>
          <w:rFonts w:eastAsia="Times New Roman" w:cs="Arial"/>
          <w:b/>
          <w:szCs w:val="24"/>
          <w:lang w:eastAsia="pl-PL"/>
        </w:rPr>
        <w:t>III.5.1.</w:t>
      </w:r>
      <w:r w:rsidRPr="00733756">
        <w:rPr>
          <w:rFonts w:eastAsia="Times New Roman" w:cs="Arial"/>
          <w:szCs w:val="24"/>
          <w:lang w:eastAsia="pl-PL"/>
        </w:rPr>
        <w:t xml:space="preserve"> Dopuszczalne rodzaje zbieranych odpadów.</w:t>
      </w:r>
      <w:bookmarkEnd w:id="11"/>
    </w:p>
    <w:p w14:paraId="1D346F21" w14:textId="77777777" w:rsidR="00733756" w:rsidRPr="00733756" w:rsidRDefault="00733756" w:rsidP="00733756">
      <w:pPr>
        <w:tabs>
          <w:tab w:val="left" w:pos="360"/>
          <w:tab w:val="left" w:pos="720"/>
        </w:tabs>
        <w:spacing w:before="240" w:after="0" w:line="276" w:lineRule="auto"/>
        <w:jc w:val="both"/>
        <w:rPr>
          <w:rFonts w:eastAsia="Times New Roman" w:cs="Arial"/>
          <w:b/>
          <w:sz w:val="22"/>
          <w:lang w:eastAsia="pl-PL"/>
        </w:rPr>
      </w:pPr>
      <w:r w:rsidRPr="00733756">
        <w:rPr>
          <w:rFonts w:eastAsia="Times New Roman" w:cs="Arial"/>
          <w:b/>
          <w:sz w:val="22"/>
          <w:lang w:eastAsia="pl-PL"/>
        </w:rPr>
        <w:t>Tabela 10</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Description w:val="Przedstawia 36 kodów dopuszczonych do zbierania, ich masę w jednostce tona na rok, jak również najwiekszą masę odpadów, które mogłyby być magazynowane w tym samym czasie w tonach. Tabela ta przedstawia opis sposobu i miejsca magazynowania tych odpadów. Są to odpady metali. "/>
      </w:tblPr>
      <w:tblGrid>
        <w:gridCol w:w="547"/>
        <w:gridCol w:w="1510"/>
        <w:gridCol w:w="4277"/>
        <w:gridCol w:w="1032"/>
        <w:gridCol w:w="1588"/>
      </w:tblGrid>
      <w:tr w:rsidR="00733756" w:rsidRPr="00733756" w14:paraId="31AD9FCB" w14:textId="77777777" w:rsidTr="00044B30">
        <w:trPr>
          <w:trHeight w:val="1673"/>
          <w:tblHeader/>
        </w:trPr>
        <w:tc>
          <w:tcPr>
            <w:tcW w:w="561" w:type="dxa"/>
            <w:vAlign w:val="center"/>
          </w:tcPr>
          <w:p w14:paraId="7F9804D3" w14:textId="77777777" w:rsidR="00733756" w:rsidRPr="00733756" w:rsidRDefault="00733756" w:rsidP="00733756">
            <w:pPr>
              <w:tabs>
                <w:tab w:val="left" w:pos="360"/>
                <w:tab w:val="left" w:pos="720"/>
              </w:tabs>
              <w:spacing w:after="0" w:line="276" w:lineRule="auto"/>
              <w:jc w:val="center"/>
              <w:rPr>
                <w:rFonts w:eastAsia="Times New Roman" w:cs="Arial"/>
                <w:b/>
                <w:sz w:val="18"/>
                <w:szCs w:val="18"/>
                <w:lang w:eastAsia="pl-PL"/>
              </w:rPr>
            </w:pPr>
            <w:r w:rsidRPr="00733756">
              <w:rPr>
                <w:rFonts w:eastAsia="Times New Roman" w:cs="Arial"/>
                <w:b/>
                <w:sz w:val="18"/>
                <w:szCs w:val="18"/>
                <w:lang w:eastAsia="pl-PL"/>
              </w:rPr>
              <w:t>Lp.</w:t>
            </w:r>
          </w:p>
        </w:tc>
        <w:tc>
          <w:tcPr>
            <w:tcW w:w="1645" w:type="dxa"/>
            <w:vAlign w:val="center"/>
          </w:tcPr>
          <w:p w14:paraId="05FE0991" w14:textId="77777777" w:rsidR="00733756" w:rsidRPr="00733756" w:rsidRDefault="00733756" w:rsidP="00733756">
            <w:pPr>
              <w:tabs>
                <w:tab w:val="left" w:pos="360"/>
                <w:tab w:val="left" w:pos="720"/>
              </w:tabs>
              <w:spacing w:after="0" w:line="276" w:lineRule="auto"/>
              <w:jc w:val="center"/>
              <w:rPr>
                <w:rFonts w:eastAsia="Times New Roman" w:cs="Arial"/>
                <w:b/>
                <w:sz w:val="18"/>
                <w:szCs w:val="18"/>
                <w:lang w:eastAsia="pl-PL"/>
              </w:rPr>
            </w:pPr>
            <w:r w:rsidRPr="00733756">
              <w:rPr>
                <w:rFonts w:eastAsia="Times New Roman" w:cs="Arial"/>
                <w:b/>
                <w:sz w:val="18"/>
                <w:szCs w:val="18"/>
                <w:lang w:eastAsia="pl-PL"/>
              </w:rPr>
              <w:t>Kod odpadu</w:t>
            </w:r>
          </w:p>
        </w:tc>
        <w:tc>
          <w:tcPr>
            <w:tcW w:w="4856" w:type="dxa"/>
            <w:vAlign w:val="center"/>
          </w:tcPr>
          <w:p w14:paraId="7DC1BD57" w14:textId="77777777" w:rsidR="00733756" w:rsidRPr="00733756" w:rsidRDefault="00733756" w:rsidP="00733756">
            <w:pPr>
              <w:tabs>
                <w:tab w:val="left" w:pos="360"/>
                <w:tab w:val="left" w:pos="720"/>
              </w:tabs>
              <w:spacing w:after="0" w:line="276" w:lineRule="auto"/>
              <w:jc w:val="center"/>
              <w:rPr>
                <w:rFonts w:eastAsia="Times New Roman" w:cs="Arial"/>
                <w:b/>
                <w:sz w:val="18"/>
                <w:szCs w:val="18"/>
                <w:lang w:eastAsia="pl-PL"/>
              </w:rPr>
            </w:pPr>
            <w:r w:rsidRPr="00733756">
              <w:rPr>
                <w:rFonts w:eastAsia="Times New Roman" w:cs="Arial"/>
                <w:b/>
                <w:sz w:val="18"/>
                <w:szCs w:val="18"/>
                <w:lang w:eastAsia="pl-PL"/>
              </w:rPr>
              <w:t>Rodzaj zbieranego odpadu</w:t>
            </w:r>
          </w:p>
        </w:tc>
        <w:tc>
          <w:tcPr>
            <w:tcW w:w="1037" w:type="dxa"/>
            <w:vAlign w:val="center"/>
          </w:tcPr>
          <w:p w14:paraId="0C899F41" w14:textId="77777777" w:rsidR="00733756" w:rsidRPr="00733756" w:rsidRDefault="00733756" w:rsidP="00733756">
            <w:pPr>
              <w:tabs>
                <w:tab w:val="left" w:pos="360"/>
                <w:tab w:val="left" w:pos="720"/>
              </w:tabs>
              <w:spacing w:after="0" w:line="276" w:lineRule="auto"/>
              <w:jc w:val="center"/>
              <w:rPr>
                <w:rFonts w:eastAsia="Times New Roman" w:cs="Arial"/>
                <w:b/>
                <w:sz w:val="18"/>
                <w:szCs w:val="18"/>
                <w:lang w:eastAsia="pl-PL"/>
              </w:rPr>
            </w:pPr>
            <w:r w:rsidRPr="00733756">
              <w:rPr>
                <w:rFonts w:eastAsia="Times New Roman" w:cs="Arial"/>
                <w:b/>
                <w:sz w:val="18"/>
                <w:szCs w:val="18"/>
                <w:lang w:eastAsia="pl-PL"/>
              </w:rPr>
              <w:t>Masa odpadów</w:t>
            </w:r>
          </w:p>
          <w:p w14:paraId="16AF42C7" w14:textId="77777777" w:rsidR="00733756" w:rsidRPr="00733756" w:rsidRDefault="00733756" w:rsidP="00733756">
            <w:pPr>
              <w:tabs>
                <w:tab w:val="left" w:pos="360"/>
                <w:tab w:val="left" w:pos="720"/>
              </w:tabs>
              <w:spacing w:after="0" w:line="276" w:lineRule="auto"/>
              <w:jc w:val="center"/>
              <w:rPr>
                <w:rFonts w:eastAsia="Times New Roman" w:cs="Arial"/>
                <w:b/>
                <w:sz w:val="18"/>
                <w:szCs w:val="18"/>
                <w:lang w:eastAsia="pl-PL"/>
              </w:rPr>
            </w:pPr>
            <w:r w:rsidRPr="00733756">
              <w:rPr>
                <w:rFonts w:eastAsia="Times New Roman" w:cs="Arial"/>
                <w:b/>
                <w:sz w:val="18"/>
                <w:szCs w:val="18"/>
                <w:lang w:eastAsia="pl-PL"/>
              </w:rPr>
              <w:t>[Mg/rok]</w:t>
            </w:r>
          </w:p>
        </w:tc>
        <w:tc>
          <w:tcPr>
            <w:tcW w:w="1596" w:type="dxa"/>
            <w:vAlign w:val="center"/>
          </w:tcPr>
          <w:p w14:paraId="5CA18EAE" w14:textId="77777777" w:rsidR="00733756" w:rsidRPr="00733756" w:rsidRDefault="00733756" w:rsidP="00733756">
            <w:pPr>
              <w:spacing w:after="0" w:line="276" w:lineRule="auto"/>
              <w:jc w:val="center"/>
              <w:rPr>
                <w:rFonts w:eastAsia="Times New Roman" w:cs="Arial"/>
                <w:b/>
                <w:sz w:val="18"/>
                <w:szCs w:val="18"/>
                <w:lang w:eastAsia="pl-PL"/>
              </w:rPr>
            </w:pPr>
            <w:r w:rsidRPr="00733756">
              <w:rPr>
                <w:rFonts w:eastAsia="Times New Roman" w:cs="Arial"/>
                <w:b/>
                <w:sz w:val="18"/>
                <w:szCs w:val="18"/>
                <w:lang w:eastAsia="pl-PL"/>
              </w:rPr>
              <w:t xml:space="preserve">Największa masa odpadów, które mogłyby być magazynowane </w:t>
            </w:r>
            <w:r w:rsidRPr="00733756">
              <w:rPr>
                <w:rFonts w:eastAsia="Times New Roman" w:cs="Arial"/>
                <w:b/>
                <w:sz w:val="18"/>
                <w:szCs w:val="18"/>
                <w:lang w:eastAsia="pl-PL"/>
              </w:rPr>
              <w:br/>
              <w:t>w tym samym czasie</w:t>
            </w:r>
          </w:p>
          <w:p w14:paraId="3CEB8081" w14:textId="77777777" w:rsidR="00733756" w:rsidRPr="00733756" w:rsidRDefault="00733756" w:rsidP="00733756">
            <w:pPr>
              <w:tabs>
                <w:tab w:val="left" w:pos="360"/>
                <w:tab w:val="left" w:pos="720"/>
              </w:tabs>
              <w:spacing w:after="0" w:line="276" w:lineRule="auto"/>
              <w:jc w:val="center"/>
              <w:rPr>
                <w:rFonts w:eastAsia="Times New Roman" w:cs="Arial"/>
                <w:b/>
                <w:sz w:val="18"/>
                <w:szCs w:val="18"/>
                <w:lang w:eastAsia="pl-PL"/>
              </w:rPr>
            </w:pPr>
            <w:r w:rsidRPr="00733756">
              <w:rPr>
                <w:rFonts w:eastAsia="Times New Roman" w:cs="Arial"/>
                <w:b/>
                <w:sz w:val="18"/>
                <w:szCs w:val="18"/>
                <w:lang w:eastAsia="pl-PL"/>
              </w:rPr>
              <w:t>[Mg]</w:t>
            </w:r>
          </w:p>
        </w:tc>
      </w:tr>
      <w:tr w:rsidR="00733756" w:rsidRPr="00733756" w14:paraId="30B69992" w14:textId="77777777" w:rsidTr="00A40572">
        <w:trPr>
          <w:trHeight w:val="205"/>
        </w:trPr>
        <w:tc>
          <w:tcPr>
            <w:tcW w:w="561" w:type="dxa"/>
            <w:vAlign w:val="center"/>
          </w:tcPr>
          <w:p w14:paraId="6CD7FACC"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1.</w:t>
            </w:r>
          </w:p>
        </w:tc>
        <w:tc>
          <w:tcPr>
            <w:tcW w:w="1645" w:type="dxa"/>
            <w:vAlign w:val="center"/>
          </w:tcPr>
          <w:p w14:paraId="34BD4BF6"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02 01 04</w:t>
            </w:r>
          </w:p>
        </w:tc>
        <w:tc>
          <w:tcPr>
            <w:tcW w:w="4856" w:type="dxa"/>
            <w:vAlign w:val="center"/>
          </w:tcPr>
          <w:p w14:paraId="5D17ECEA" w14:textId="77777777" w:rsidR="00733756" w:rsidRPr="00733756" w:rsidRDefault="00733756" w:rsidP="00733756">
            <w:pPr>
              <w:tabs>
                <w:tab w:val="left" w:pos="360"/>
                <w:tab w:val="left" w:pos="720"/>
              </w:tabs>
              <w:spacing w:after="0" w:line="276" w:lineRule="auto"/>
              <w:rPr>
                <w:rFonts w:eastAsia="Times New Roman" w:cs="Arial"/>
                <w:sz w:val="18"/>
                <w:szCs w:val="18"/>
                <w:lang w:eastAsia="pl-PL"/>
              </w:rPr>
            </w:pPr>
            <w:r w:rsidRPr="00733756">
              <w:rPr>
                <w:rFonts w:eastAsia="Times New Roman" w:cs="Arial"/>
                <w:sz w:val="18"/>
                <w:szCs w:val="18"/>
                <w:lang w:eastAsia="pl-PL"/>
              </w:rPr>
              <w:t>Odpady tworzyw sztucznych (z wyłączeniem opakowań)</w:t>
            </w:r>
          </w:p>
        </w:tc>
        <w:tc>
          <w:tcPr>
            <w:tcW w:w="1037" w:type="dxa"/>
            <w:vAlign w:val="center"/>
          </w:tcPr>
          <w:p w14:paraId="79E8B0F5"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5</w:t>
            </w:r>
          </w:p>
        </w:tc>
        <w:tc>
          <w:tcPr>
            <w:tcW w:w="1596" w:type="dxa"/>
            <w:vAlign w:val="center"/>
          </w:tcPr>
          <w:p w14:paraId="6ED9B30B"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2</w:t>
            </w:r>
          </w:p>
        </w:tc>
      </w:tr>
      <w:tr w:rsidR="00733756" w:rsidRPr="00733756" w14:paraId="4B0BFCAA" w14:textId="77777777" w:rsidTr="00A40572">
        <w:trPr>
          <w:trHeight w:val="205"/>
        </w:trPr>
        <w:tc>
          <w:tcPr>
            <w:tcW w:w="561" w:type="dxa"/>
            <w:vAlign w:val="center"/>
          </w:tcPr>
          <w:p w14:paraId="682E3128"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2.</w:t>
            </w:r>
          </w:p>
        </w:tc>
        <w:tc>
          <w:tcPr>
            <w:tcW w:w="1645" w:type="dxa"/>
            <w:vAlign w:val="center"/>
          </w:tcPr>
          <w:p w14:paraId="4F20B16F"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07 02 13</w:t>
            </w:r>
          </w:p>
        </w:tc>
        <w:tc>
          <w:tcPr>
            <w:tcW w:w="4856" w:type="dxa"/>
            <w:vAlign w:val="center"/>
          </w:tcPr>
          <w:p w14:paraId="3443CA5D" w14:textId="77777777" w:rsidR="00733756" w:rsidRPr="00733756" w:rsidRDefault="00733756" w:rsidP="00733756">
            <w:pPr>
              <w:tabs>
                <w:tab w:val="left" w:pos="360"/>
                <w:tab w:val="left" w:pos="720"/>
              </w:tabs>
              <w:spacing w:after="0" w:line="276" w:lineRule="auto"/>
              <w:rPr>
                <w:rFonts w:eastAsia="Times New Roman" w:cs="Arial"/>
                <w:sz w:val="18"/>
                <w:szCs w:val="18"/>
                <w:lang w:eastAsia="pl-PL"/>
              </w:rPr>
            </w:pPr>
            <w:r w:rsidRPr="00733756">
              <w:rPr>
                <w:rFonts w:eastAsia="Times New Roman" w:cs="Arial"/>
                <w:sz w:val="18"/>
                <w:szCs w:val="18"/>
                <w:lang w:eastAsia="pl-PL"/>
              </w:rPr>
              <w:t>Odpady tworzyw sztucznych</w:t>
            </w:r>
          </w:p>
        </w:tc>
        <w:tc>
          <w:tcPr>
            <w:tcW w:w="1037" w:type="dxa"/>
            <w:vAlign w:val="center"/>
          </w:tcPr>
          <w:p w14:paraId="27B71FDD"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5</w:t>
            </w:r>
          </w:p>
        </w:tc>
        <w:tc>
          <w:tcPr>
            <w:tcW w:w="1596" w:type="dxa"/>
            <w:vAlign w:val="center"/>
          </w:tcPr>
          <w:p w14:paraId="374E1F1A"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2</w:t>
            </w:r>
          </w:p>
        </w:tc>
      </w:tr>
      <w:tr w:rsidR="00733756" w:rsidRPr="00733756" w14:paraId="7CF9AFAD" w14:textId="77777777" w:rsidTr="00A40572">
        <w:trPr>
          <w:trHeight w:val="205"/>
        </w:trPr>
        <w:tc>
          <w:tcPr>
            <w:tcW w:w="561" w:type="dxa"/>
            <w:vAlign w:val="center"/>
          </w:tcPr>
          <w:p w14:paraId="25E8E5E5"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3.</w:t>
            </w:r>
          </w:p>
        </w:tc>
        <w:tc>
          <w:tcPr>
            <w:tcW w:w="1645" w:type="dxa"/>
            <w:vAlign w:val="center"/>
          </w:tcPr>
          <w:p w14:paraId="72C83763"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08 03 99</w:t>
            </w:r>
          </w:p>
        </w:tc>
        <w:tc>
          <w:tcPr>
            <w:tcW w:w="4856" w:type="dxa"/>
            <w:vAlign w:val="center"/>
          </w:tcPr>
          <w:p w14:paraId="0601CFD3" w14:textId="77777777" w:rsidR="00733756" w:rsidRPr="00733756" w:rsidRDefault="00733756" w:rsidP="00733756">
            <w:pPr>
              <w:tabs>
                <w:tab w:val="left" w:pos="360"/>
                <w:tab w:val="left" w:pos="720"/>
              </w:tabs>
              <w:spacing w:after="0" w:line="276" w:lineRule="auto"/>
              <w:rPr>
                <w:rFonts w:eastAsia="Times New Roman" w:cs="Arial"/>
                <w:sz w:val="18"/>
                <w:szCs w:val="18"/>
                <w:lang w:eastAsia="pl-PL"/>
              </w:rPr>
            </w:pPr>
            <w:r w:rsidRPr="00733756">
              <w:rPr>
                <w:rFonts w:eastAsia="Times New Roman" w:cs="Arial"/>
                <w:sz w:val="18"/>
                <w:szCs w:val="18"/>
                <w:lang w:eastAsia="pl-PL"/>
              </w:rPr>
              <w:t>Inne niewymienione odpady</w:t>
            </w:r>
          </w:p>
        </w:tc>
        <w:tc>
          <w:tcPr>
            <w:tcW w:w="1037" w:type="dxa"/>
            <w:vAlign w:val="center"/>
          </w:tcPr>
          <w:p w14:paraId="0E8E72B3"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5</w:t>
            </w:r>
          </w:p>
        </w:tc>
        <w:tc>
          <w:tcPr>
            <w:tcW w:w="1596" w:type="dxa"/>
            <w:vAlign w:val="center"/>
          </w:tcPr>
          <w:p w14:paraId="09D2F47A"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2</w:t>
            </w:r>
          </w:p>
        </w:tc>
      </w:tr>
      <w:tr w:rsidR="00733756" w:rsidRPr="00733756" w14:paraId="417632A7" w14:textId="77777777" w:rsidTr="00A40572">
        <w:trPr>
          <w:trHeight w:val="205"/>
        </w:trPr>
        <w:tc>
          <w:tcPr>
            <w:tcW w:w="561" w:type="dxa"/>
            <w:vAlign w:val="center"/>
          </w:tcPr>
          <w:p w14:paraId="11D58B5E"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4.</w:t>
            </w:r>
          </w:p>
        </w:tc>
        <w:tc>
          <w:tcPr>
            <w:tcW w:w="1645" w:type="dxa"/>
            <w:vAlign w:val="center"/>
          </w:tcPr>
          <w:p w14:paraId="48505104"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10 03 05</w:t>
            </w:r>
          </w:p>
        </w:tc>
        <w:tc>
          <w:tcPr>
            <w:tcW w:w="4856" w:type="dxa"/>
            <w:vAlign w:val="center"/>
          </w:tcPr>
          <w:p w14:paraId="4C40E550" w14:textId="77777777" w:rsidR="00733756" w:rsidRPr="00733756" w:rsidRDefault="00733756" w:rsidP="00733756">
            <w:pPr>
              <w:tabs>
                <w:tab w:val="left" w:pos="360"/>
                <w:tab w:val="left" w:pos="720"/>
              </w:tabs>
              <w:spacing w:after="0" w:line="276" w:lineRule="auto"/>
              <w:rPr>
                <w:rFonts w:eastAsia="Times New Roman" w:cs="Arial"/>
                <w:sz w:val="18"/>
                <w:szCs w:val="18"/>
                <w:lang w:eastAsia="pl-PL"/>
              </w:rPr>
            </w:pPr>
            <w:r w:rsidRPr="00733756">
              <w:rPr>
                <w:rFonts w:eastAsia="Times New Roman" w:cs="Arial"/>
                <w:sz w:val="18"/>
                <w:szCs w:val="18"/>
                <w:lang w:eastAsia="pl-PL"/>
              </w:rPr>
              <w:t xml:space="preserve">Odpady tlenku </w:t>
            </w:r>
            <w:proofErr w:type="spellStart"/>
            <w:r w:rsidRPr="00733756">
              <w:rPr>
                <w:rFonts w:eastAsia="Times New Roman" w:cs="Arial"/>
                <w:sz w:val="18"/>
                <w:szCs w:val="18"/>
                <w:lang w:eastAsia="pl-PL"/>
              </w:rPr>
              <w:t>glinu</w:t>
            </w:r>
            <w:proofErr w:type="spellEnd"/>
          </w:p>
        </w:tc>
        <w:tc>
          <w:tcPr>
            <w:tcW w:w="1037" w:type="dxa"/>
            <w:vAlign w:val="center"/>
          </w:tcPr>
          <w:p w14:paraId="70AA0640"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5</w:t>
            </w:r>
          </w:p>
        </w:tc>
        <w:tc>
          <w:tcPr>
            <w:tcW w:w="1596" w:type="dxa"/>
            <w:vAlign w:val="center"/>
          </w:tcPr>
          <w:p w14:paraId="45BEBD6F"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2</w:t>
            </w:r>
          </w:p>
        </w:tc>
      </w:tr>
      <w:tr w:rsidR="00733756" w:rsidRPr="00733756" w14:paraId="6344356D" w14:textId="77777777" w:rsidTr="00A40572">
        <w:trPr>
          <w:trHeight w:val="191"/>
        </w:trPr>
        <w:tc>
          <w:tcPr>
            <w:tcW w:w="561" w:type="dxa"/>
            <w:vAlign w:val="center"/>
          </w:tcPr>
          <w:p w14:paraId="6E81F6A6"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5.</w:t>
            </w:r>
          </w:p>
        </w:tc>
        <w:tc>
          <w:tcPr>
            <w:tcW w:w="1645" w:type="dxa"/>
            <w:vAlign w:val="center"/>
          </w:tcPr>
          <w:p w14:paraId="0AE0312C"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10 10 03</w:t>
            </w:r>
          </w:p>
        </w:tc>
        <w:tc>
          <w:tcPr>
            <w:tcW w:w="4856" w:type="dxa"/>
            <w:vAlign w:val="center"/>
          </w:tcPr>
          <w:p w14:paraId="55CB29FE" w14:textId="77777777" w:rsidR="00733756" w:rsidRPr="00733756" w:rsidRDefault="00733756" w:rsidP="00733756">
            <w:pPr>
              <w:tabs>
                <w:tab w:val="left" w:pos="360"/>
                <w:tab w:val="left" w:pos="720"/>
              </w:tabs>
              <w:spacing w:after="0" w:line="276" w:lineRule="auto"/>
              <w:rPr>
                <w:rFonts w:eastAsia="Times New Roman" w:cs="Arial"/>
                <w:sz w:val="18"/>
                <w:szCs w:val="18"/>
                <w:lang w:eastAsia="pl-PL"/>
              </w:rPr>
            </w:pPr>
            <w:r w:rsidRPr="00733756">
              <w:rPr>
                <w:rFonts w:eastAsia="Times New Roman" w:cs="Arial"/>
                <w:sz w:val="18"/>
                <w:szCs w:val="18"/>
                <w:lang w:eastAsia="pl-PL"/>
              </w:rPr>
              <w:t>Zgary i żużle odlewnicze</w:t>
            </w:r>
          </w:p>
        </w:tc>
        <w:tc>
          <w:tcPr>
            <w:tcW w:w="1037" w:type="dxa"/>
            <w:vAlign w:val="center"/>
          </w:tcPr>
          <w:p w14:paraId="6E16DA46"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200</w:t>
            </w:r>
          </w:p>
        </w:tc>
        <w:tc>
          <w:tcPr>
            <w:tcW w:w="1596" w:type="dxa"/>
            <w:vAlign w:val="center"/>
          </w:tcPr>
          <w:p w14:paraId="7DC0A9EF"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50</w:t>
            </w:r>
          </w:p>
        </w:tc>
      </w:tr>
      <w:tr w:rsidR="00733756" w:rsidRPr="00733756" w14:paraId="5EC54099" w14:textId="77777777" w:rsidTr="00A40572">
        <w:trPr>
          <w:trHeight w:val="257"/>
        </w:trPr>
        <w:tc>
          <w:tcPr>
            <w:tcW w:w="561" w:type="dxa"/>
            <w:vAlign w:val="center"/>
          </w:tcPr>
          <w:p w14:paraId="4AC27D53"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6.</w:t>
            </w:r>
          </w:p>
        </w:tc>
        <w:tc>
          <w:tcPr>
            <w:tcW w:w="1645" w:type="dxa"/>
            <w:vAlign w:val="center"/>
          </w:tcPr>
          <w:p w14:paraId="224EB41E"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12 01 01</w:t>
            </w:r>
          </w:p>
        </w:tc>
        <w:tc>
          <w:tcPr>
            <w:tcW w:w="4856" w:type="dxa"/>
            <w:vAlign w:val="center"/>
          </w:tcPr>
          <w:p w14:paraId="4060AA01" w14:textId="77777777" w:rsidR="00733756" w:rsidRPr="00733756" w:rsidRDefault="00733756" w:rsidP="00733756">
            <w:pPr>
              <w:tabs>
                <w:tab w:val="left" w:pos="360"/>
                <w:tab w:val="left" w:pos="720"/>
              </w:tabs>
              <w:spacing w:after="0" w:line="276" w:lineRule="auto"/>
              <w:rPr>
                <w:rFonts w:eastAsia="Times New Roman" w:cs="Arial"/>
                <w:sz w:val="18"/>
                <w:szCs w:val="18"/>
                <w:lang w:eastAsia="pl-PL"/>
              </w:rPr>
            </w:pPr>
            <w:r w:rsidRPr="00733756">
              <w:rPr>
                <w:rFonts w:eastAsia="Times New Roman" w:cs="Arial"/>
                <w:sz w:val="18"/>
                <w:szCs w:val="18"/>
                <w:lang w:eastAsia="pl-PL"/>
              </w:rPr>
              <w:t>Odpady z toczenia i piłowania żelaza oraz jego stopów</w:t>
            </w:r>
          </w:p>
        </w:tc>
        <w:tc>
          <w:tcPr>
            <w:tcW w:w="1037" w:type="dxa"/>
            <w:vAlign w:val="center"/>
          </w:tcPr>
          <w:p w14:paraId="5766D0AA"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5</w:t>
            </w:r>
          </w:p>
        </w:tc>
        <w:tc>
          <w:tcPr>
            <w:tcW w:w="1596" w:type="dxa"/>
            <w:vAlign w:val="center"/>
          </w:tcPr>
          <w:p w14:paraId="1E5FDD9B"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2</w:t>
            </w:r>
          </w:p>
        </w:tc>
      </w:tr>
      <w:tr w:rsidR="00733756" w:rsidRPr="00733756" w14:paraId="47A4061C" w14:textId="77777777" w:rsidTr="00A40572">
        <w:trPr>
          <w:trHeight w:val="257"/>
        </w:trPr>
        <w:tc>
          <w:tcPr>
            <w:tcW w:w="561" w:type="dxa"/>
            <w:vAlign w:val="center"/>
          </w:tcPr>
          <w:p w14:paraId="504C1DC0"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7.</w:t>
            </w:r>
          </w:p>
        </w:tc>
        <w:tc>
          <w:tcPr>
            <w:tcW w:w="1645" w:type="dxa"/>
            <w:vAlign w:val="center"/>
          </w:tcPr>
          <w:p w14:paraId="131E255F"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12 01 02</w:t>
            </w:r>
          </w:p>
        </w:tc>
        <w:tc>
          <w:tcPr>
            <w:tcW w:w="4856" w:type="dxa"/>
            <w:vAlign w:val="center"/>
          </w:tcPr>
          <w:p w14:paraId="068C6018" w14:textId="77777777" w:rsidR="00733756" w:rsidRPr="00733756" w:rsidRDefault="00733756" w:rsidP="00733756">
            <w:pPr>
              <w:tabs>
                <w:tab w:val="left" w:pos="360"/>
                <w:tab w:val="left" w:pos="720"/>
              </w:tabs>
              <w:spacing w:after="0" w:line="276" w:lineRule="auto"/>
              <w:rPr>
                <w:rFonts w:eastAsia="Times New Roman" w:cs="Arial"/>
                <w:sz w:val="18"/>
                <w:szCs w:val="18"/>
                <w:lang w:eastAsia="pl-PL"/>
              </w:rPr>
            </w:pPr>
            <w:r w:rsidRPr="00733756">
              <w:rPr>
                <w:rFonts w:eastAsia="Times New Roman" w:cs="Arial"/>
                <w:sz w:val="18"/>
                <w:szCs w:val="18"/>
                <w:lang w:eastAsia="pl-PL"/>
              </w:rPr>
              <w:t>Cząstki i pyły żelaza oraz jego stopów</w:t>
            </w:r>
          </w:p>
        </w:tc>
        <w:tc>
          <w:tcPr>
            <w:tcW w:w="1037" w:type="dxa"/>
            <w:vAlign w:val="center"/>
          </w:tcPr>
          <w:p w14:paraId="524F1D22"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200</w:t>
            </w:r>
          </w:p>
        </w:tc>
        <w:tc>
          <w:tcPr>
            <w:tcW w:w="1596" w:type="dxa"/>
            <w:vAlign w:val="center"/>
          </w:tcPr>
          <w:p w14:paraId="401D85D5"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5</w:t>
            </w:r>
          </w:p>
        </w:tc>
      </w:tr>
      <w:tr w:rsidR="00733756" w:rsidRPr="00733756" w14:paraId="5029F2E9" w14:textId="77777777" w:rsidTr="00A40572">
        <w:trPr>
          <w:trHeight w:val="287"/>
        </w:trPr>
        <w:tc>
          <w:tcPr>
            <w:tcW w:w="561" w:type="dxa"/>
            <w:vAlign w:val="center"/>
          </w:tcPr>
          <w:p w14:paraId="7A8B2FD1"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8.</w:t>
            </w:r>
          </w:p>
        </w:tc>
        <w:tc>
          <w:tcPr>
            <w:tcW w:w="1645" w:type="dxa"/>
            <w:vAlign w:val="center"/>
          </w:tcPr>
          <w:p w14:paraId="48B6685A"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12 01 03</w:t>
            </w:r>
          </w:p>
        </w:tc>
        <w:tc>
          <w:tcPr>
            <w:tcW w:w="4856" w:type="dxa"/>
            <w:vAlign w:val="center"/>
          </w:tcPr>
          <w:p w14:paraId="18CE0F40" w14:textId="77777777" w:rsidR="00733756" w:rsidRPr="00733756" w:rsidRDefault="00733756" w:rsidP="00733756">
            <w:pPr>
              <w:tabs>
                <w:tab w:val="left" w:pos="360"/>
                <w:tab w:val="left" w:pos="720"/>
              </w:tabs>
              <w:spacing w:after="0" w:line="276" w:lineRule="auto"/>
              <w:rPr>
                <w:rFonts w:eastAsia="Times New Roman" w:cs="Arial"/>
                <w:sz w:val="18"/>
                <w:szCs w:val="18"/>
                <w:lang w:eastAsia="pl-PL"/>
              </w:rPr>
            </w:pPr>
            <w:r w:rsidRPr="00733756">
              <w:rPr>
                <w:rFonts w:eastAsia="Times New Roman" w:cs="Arial"/>
                <w:sz w:val="18"/>
                <w:szCs w:val="18"/>
                <w:lang w:eastAsia="pl-PL"/>
              </w:rPr>
              <w:t>Odpady z toczenia i piłowania metali nieżelaznych</w:t>
            </w:r>
          </w:p>
        </w:tc>
        <w:tc>
          <w:tcPr>
            <w:tcW w:w="1037" w:type="dxa"/>
            <w:vAlign w:val="center"/>
          </w:tcPr>
          <w:p w14:paraId="342BD9D3"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200</w:t>
            </w:r>
          </w:p>
        </w:tc>
        <w:tc>
          <w:tcPr>
            <w:tcW w:w="1596" w:type="dxa"/>
            <w:vAlign w:val="center"/>
          </w:tcPr>
          <w:p w14:paraId="115049C0"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50</w:t>
            </w:r>
          </w:p>
        </w:tc>
      </w:tr>
      <w:tr w:rsidR="00733756" w:rsidRPr="00733756" w14:paraId="57F944FE" w14:textId="77777777" w:rsidTr="00A40572">
        <w:trPr>
          <w:trHeight w:val="212"/>
        </w:trPr>
        <w:tc>
          <w:tcPr>
            <w:tcW w:w="561" w:type="dxa"/>
            <w:vAlign w:val="center"/>
          </w:tcPr>
          <w:p w14:paraId="7458BC44"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9.</w:t>
            </w:r>
          </w:p>
        </w:tc>
        <w:tc>
          <w:tcPr>
            <w:tcW w:w="1645" w:type="dxa"/>
            <w:vAlign w:val="center"/>
          </w:tcPr>
          <w:p w14:paraId="0B3B84ED"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12 01 04</w:t>
            </w:r>
          </w:p>
        </w:tc>
        <w:tc>
          <w:tcPr>
            <w:tcW w:w="4856" w:type="dxa"/>
            <w:vAlign w:val="center"/>
          </w:tcPr>
          <w:p w14:paraId="05673445" w14:textId="77777777" w:rsidR="00733756" w:rsidRPr="00733756" w:rsidRDefault="00733756" w:rsidP="00733756">
            <w:pPr>
              <w:tabs>
                <w:tab w:val="left" w:pos="360"/>
                <w:tab w:val="left" w:pos="720"/>
              </w:tabs>
              <w:spacing w:after="0" w:line="276" w:lineRule="auto"/>
              <w:rPr>
                <w:rFonts w:eastAsia="Times New Roman" w:cs="Arial"/>
                <w:sz w:val="18"/>
                <w:szCs w:val="18"/>
                <w:lang w:eastAsia="pl-PL"/>
              </w:rPr>
            </w:pPr>
            <w:r w:rsidRPr="00733756">
              <w:rPr>
                <w:rFonts w:eastAsia="Times New Roman" w:cs="Arial"/>
                <w:sz w:val="18"/>
                <w:szCs w:val="18"/>
                <w:lang w:eastAsia="pl-PL"/>
              </w:rPr>
              <w:t>Cząstki i pyły metali nieżelaznych</w:t>
            </w:r>
          </w:p>
        </w:tc>
        <w:tc>
          <w:tcPr>
            <w:tcW w:w="1037" w:type="dxa"/>
            <w:vAlign w:val="center"/>
          </w:tcPr>
          <w:p w14:paraId="634CE912"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40</w:t>
            </w:r>
          </w:p>
        </w:tc>
        <w:tc>
          <w:tcPr>
            <w:tcW w:w="1596" w:type="dxa"/>
            <w:vAlign w:val="center"/>
          </w:tcPr>
          <w:p w14:paraId="1896459D"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15</w:t>
            </w:r>
          </w:p>
        </w:tc>
      </w:tr>
      <w:tr w:rsidR="00733756" w:rsidRPr="00733756" w14:paraId="1B878AAE" w14:textId="77777777" w:rsidTr="00A40572">
        <w:trPr>
          <w:trHeight w:val="212"/>
        </w:trPr>
        <w:tc>
          <w:tcPr>
            <w:tcW w:w="561" w:type="dxa"/>
            <w:vAlign w:val="center"/>
          </w:tcPr>
          <w:p w14:paraId="10D89D84"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10.</w:t>
            </w:r>
          </w:p>
        </w:tc>
        <w:tc>
          <w:tcPr>
            <w:tcW w:w="1645" w:type="dxa"/>
            <w:vAlign w:val="center"/>
          </w:tcPr>
          <w:p w14:paraId="611F913D"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12 01 99</w:t>
            </w:r>
          </w:p>
        </w:tc>
        <w:tc>
          <w:tcPr>
            <w:tcW w:w="4856" w:type="dxa"/>
            <w:vAlign w:val="center"/>
          </w:tcPr>
          <w:p w14:paraId="1313CB85" w14:textId="77777777" w:rsidR="00733756" w:rsidRPr="00733756" w:rsidRDefault="00733756" w:rsidP="00733756">
            <w:pPr>
              <w:tabs>
                <w:tab w:val="left" w:pos="360"/>
                <w:tab w:val="left" w:pos="720"/>
              </w:tabs>
              <w:spacing w:after="0" w:line="276" w:lineRule="auto"/>
              <w:rPr>
                <w:rFonts w:eastAsia="Times New Roman" w:cs="Arial"/>
                <w:sz w:val="18"/>
                <w:szCs w:val="18"/>
                <w:lang w:eastAsia="pl-PL"/>
              </w:rPr>
            </w:pPr>
            <w:r w:rsidRPr="00733756">
              <w:rPr>
                <w:rFonts w:eastAsia="Times New Roman" w:cs="Arial"/>
                <w:sz w:val="18"/>
                <w:szCs w:val="18"/>
                <w:lang w:eastAsia="pl-PL"/>
              </w:rPr>
              <w:t>Inne niewymienione odpady</w:t>
            </w:r>
          </w:p>
        </w:tc>
        <w:tc>
          <w:tcPr>
            <w:tcW w:w="1037" w:type="dxa"/>
            <w:vAlign w:val="center"/>
          </w:tcPr>
          <w:p w14:paraId="7973788B"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200</w:t>
            </w:r>
          </w:p>
        </w:tc>
        <w:tc>
          <w:tcPr>
            <w:tcW w:w="1596" w:type="dxa"/>
            <w:vAlign w:val="center"/>
          </w:tcPr>
          <w:p w14:paraId="5DE4546C"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10</w:t>
            </w:r>
          </w:p>
        </w:tc>
      </w:tr>
      <w:tr w:rsidR="00733756" w:rsidRPr="00733756" w14:paraId="0AF63A29" w14:textId="77777777" w:rsidTr="00A40572">
        <w:trPr>
          <w:trHeight w:val="205"/>
        </w:trPr>
        <w:tc>
          <w:tcPr>
            <w:tcW w:w="561" w:type="dxa"/>
            <w:vAlign w:val="center"/>
          </w:tcPr>
          <w:p w14:paraId="39DFE7B7"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11.</w:t>
            </w:r>
          </w:p>
        </w:tc>
        <w:tc>
          <w:tcPr>
            <w:tcW w:w="1645" w:type="dxa"/>
            <w:vAlign w:val="center"/>
          </w:tcPr>
          <w:p w14:paraId="5DC91B4A"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15 01 01</w:t>
            </w:r>
          </w:p>
        </w:tc>
        <w:tc>
          <w:tcPr>
            <w:tcW w:w="4856" w:type="dxa"/>
            <w:vAlign w:val="center"/>
          </w:tcPr>
          <w:p w14:paraId="0728CE7D" w14:textId="77777777" w:rsidR="00733756" w:rsidRPr="00733756" w:rsidRDefault="00733756" w:rsidP="00733756">
            <w:pPr>
              <w:tabs>
                <w:tab w:val="left" w:pos="360"/>
                <w:tab w:val="left" w:pos="720"/>
              </w:tabs>
              <w:spacing w:after="0" w:line="276" w:lineRule="auto"/>
              <w:rPr>
                <w:rFonts w:eastAsia="Times New Roman" w:cs="Arial"/>
                <w:sz w:val="18"/>
                <w:szCs w:val="18"/>
                <w:lang w:eastAsia="pl-PL"/>
              </w:rPr>
            </w:pPr>
            <w:r w:rsidRPr="00733756">
              <w:rPr>
                <w:rFonts w:eastAsia="Times New Roman" w:cs="Arial"/>
                <w:sz w:val="18"/>
                <w:szCs w:val="18"/>
                <w:lang w:eastAsia="pl-PL"/>
              </w:rPr>
              <w:t>Opakowania z papieru i tektury</w:t>
            </w:r>
          </w:p>
        </w:tc>
        <w:tc>
          <w:tcPr>
            <w:tcW w:w="1037" w:type="dxa"/>
            <w:vAlign w:val="center"/>
          </w:tcPr>
          <w:p w14:paraId="43863467"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3</w:t>
            </w:r>
          </w:p>
        </w:tc>
        <w:tc>
          <w:tcPr>
            <w:tcW w:w="1596" w:type="dxa"/>
            <w:vAlign w:val="center"/>
          </w:tcPr>
          <w:p w14:paraId="0E952697"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1</w:t>
            </w:r>
          </w:p>
        </w:tc>
      </w:tr>
      <w:tr w:rsidR="00733756" w:rsidRPr="00733756" w14:paraId="2FB123AA" w14:textId="77777777" w:rsidTr="00A40572">
        <w:trPr>
          <w:trHeight w:val="205"/>
        </w:trPr>
        <w:tc>
          <w:tcPr>
            <w:tcW w:w="561" w:type="dxa"/>
            <w:vAlign w:val="center"/>
          </w:tcPr>
          <w:p w14:paraId="2321FF6D"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12.</w:t>
            </w:r>
          </w:p>
        </w:tc>
        <w:tc>
          <w:tcPr>
            <w:tcW w:w="1645" w:type="dxa"/>
            <w:vAlign w:val="center"/>
          </w:tcPr>
          <w:p w14:paraId="6A50CBD7"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15 01 02</w:t>
            </w:r>
          </w:p>
        </w:tc>
        <w:tc>
          <w:tcPr>
            <w:tcW w:w="4856" w:type="dxa"/>
            <w:vAlign w:val="center"/>
          </w:tcPr>
          <w:p w14:paraId="38A8EFBE" w14:textId="77777777" w:rsidR="00733756" w:rsidRPr="00733756" w:rsidRDefault="00733756" w:rsidP="00733756">
            <w:pPr>
              <w:tabs>
                <w:tab w:val="left" w:pos="360"/>
                <w:tab w:val="left" w:pos="720"/>
              </w:tabs>
              <w:spacing w:after="0" w:line="276" w:lineRule="auto"/>
              <w:rPr>
                <w:rFonts w:eastAsia="Times New Roman" w:cs="Arial"/>
                <w:sz w:val="18"/>
                <w:szCs w:val="18"/>
                <w:lang w:eastAsia="pl-PL"/>
              </w:rPr>
            </w:pPr>
            <w:r w:rsidRPr="00733756">
              <w:rPr>
                <w:rFonts w:eastAsia="Times New Roman" w:cs="Arial"/>
                <w:sz w:val="18"/>
                <w:szCs w:val="18"/>
                <w:lang w:eastAsia="pl-PL"/>
              </w:rPr>
              <w:t>Opakowania z tworzyw sztucznych</w:t>
            </w:r>
          </w:p>
        </w:tc>
        <w:tc>
          <w:tcPr>
            <w:tcW w:w="1037" w:type="dxa"/>
            <w:vAlign w:val="center"/>
          </w:tcPr>
          <w:p w14:paraId="4402106F"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10</w:t>
            </w:r>
          </w:p>
        </w:tc>
        <w:tc>
          <w:tcPr>
            <w:tcW w:w="1596" w:type="dxa"/>
            <w:vAlign w:val="center"/>
          </w:tcPr>
          <w:p w14:paraId="1E3D45F2"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1</w:t>
            </w:r>
          </w:p>
        </w:tc>
      </w:tr>
      <w:tr w:rsidR="00733756" w:rsidRPr="00733756" w14:paraId="3863523C" w14:textId="77777777" w:rsidTr="00A40572">
        <w:trPr>
          <w:trHeight w:val="205"/>
        </w:trPr>
        <w:tc>
          <w:tcPr>
            <w:tcW w:w="561" w:type="dxa"/>
            <w:vAlign w:val="center"/>
          </w:tcPr>
          <w:p w14:paraId="39B206ED"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13.</w:t>
            </w:r>
          </w:p>
        </w:tc>
        <w:tc>
          <w:tcPr>
            <w:tcW w:w="1645" w:type="dxa"/>
            <w:vAlign w:val="center"/>
          </w:tcPr>
          <w:p w14:paraId="7DC08796"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15 01 03</w:t>
            </w:r>
          </w:p>
        </w:tc>
        <w:tc>
          <w:tcPr>
            <w:tcW w:w="4856" w:type="dxa"/>
            <w:vAlign w:val="center"/>
          </w:tcPr>
          <w:p w14:paraId="5E1E8F5C" w14:textId="77777777" w:rsidR="00733756" w:rsidRPr="00733756" w:rsidRDefault="00733756" w:rsidP="00733756">
            <w:pPr>
              <w:tabs>
                <w:tab w:val="left" w:pos="360"/>
                <w:tab w:val="left" w:pos="720"/>
              </w:tabs>
              <w:spacing w:after="0" w:line="276" w:lineRule="auto"/>
              <w:rPr>
                <w:rFonts w:eastAsia="Times New Roman" w:cs="Arial"/>
                <w:sz w:val="18"/>
                <w:szCs w:val="18"/>
                <w:lang w:eastAsia="pl-PL"/>
              </w:rPr>
            </w:pPr>
            <w:r w:rsidRPr="00733756">
              <w:rPr>
                <w:rFonts w:eastAsia="Times New Roman" w:cs="Arial"/>
                <w:sz w:val="18"/>
                <w:szCs w:val="18"/>
                <w:lang w:eastAsia="pl-PL"/>
              </w:rPr>
              <w:t>Opakowania z drewna</w:t>
            </w:r>
          </w:p>
        </w:tc>
        <w:tc>
          <w:tcPr>
            <w:tcW w:w="1037" w:type="dxa"/>
            <w:vAlign w:val="center"/>
          </w:tcPr>
          <w:p w14:paraId="556E9EA7"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3</w:t>
            </w:r>
          </w:p>
        </w:tc>
        <w:tc>
          <w:tcPr>
            <w:tcW w:w="1596" w:type="dxa"/>
            <w:vAlign w:val="center"/>
          </w:tcPr>
          <w:p w14:paraId="0FC94B88"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1</w:t>
            </w:r>
          </w:p>
        </w:tc>
      </w:tr>
      <w:tr w:rsidR="00733756" w:rsidRPr="00733756" w14:paraId="56DF0992" w14:textId="77777777" w:rsidTr="00A40572">
        <w:trPr>
          <w:trHeight w:val="205"/>
        </w:trPr>
        <w:tc>
          <w:tcPr>
            <w:tcW w:w="561" w:type="dxa"/>
            <w:vAlign w:val="center"/>
          </w:tcPr>
          <w:p w14:paraId="5556999E"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14.</w:t>
            </w:r>
          </w:p>
        </w:tc>
        <w:tc>
          <w:tcPr>
            <w:tcW w:w="1645" w:type="dxa"/>
            <w:vAlign w:val="center"/>
          </w:tcPr>
          <w:p w14:paraId="765029B9"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15 01 07</w:t>
            </w:r>
          </w:p>
        </w:tc>
        <w:tc>
          <w:tcPr>
            <w:tcW w:w="4856" w:type="dxa"/>
            <w:vAlign w:val="center"/>
          </w:tcPr>
          <w:p w14:paraId="7C5D8A8D" w14:textId="77777777" w:rsidR="00733756" w:rsidRPr="00733756" w:rsidRDefault="00733756" w:rsidP="00733756">
            <w:pPr>
              <w:tabs>
                <w:tab w:val="left" w:pos="360"/>
                <w:tab w:val="left" w:pos="720"/>
              </w:tabs>
              <w:spacing w:after="0" w:line="276" w:lineRule="auto"/>
              <w:rPr>
                <w:rFonts w:eastAsia="Times New Roman" w:cs="Arial"/>
                <w:sz w:val="18"/>
                <w:szCs w:val="18"/>
                <w:lang w:eastAsia="pl-PL"/>
              </w:rPr>
            </w:pPr>
            <w:r w:rsidRPr="00733756">
              <w:rPr>
                <w:rFonts w:eastAsia="Times New Roman" w:cs="Arial"/>
                <w:sz w:val="18"/>
                <w:szCs w:val="18"/>
                <w:lang w:eastAsia="pl-PL"/>
              </w:rPr>
              <w:t>Opakowania ze szkła</w:t>
            </w:r>
          </w:p>
        </w:tc>
        <w:tc>
          <w:tcPr>
            <w:tcW w:w="1037" w:type="dxa"/>
            <w:vAlign w:val="center"/>
          </w:tcPr>
          <w:p w14:paraId="2B99363D"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3</w:t>
            </w:r>
          </w:p>
        </w:tc>
        <w:tc>
          <w:tcPr>
            <w:tcW w:w="1596" w:type="dxa"/>
            <w:vAlign w:val="center"/>
          </w:tcPr>
          <w:p w14:paraId="2FC2951B"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1</w:t>
            </w:r>
          </w:p>
        </w:tc>
      </w:tr>
      <w:tr w:rsidR="00733756" w:rsidRPr="00733756" w14:paraId="5968D47B" w14:textId="77777777" w:rsidTr="00A40572">
        <w:trPr>
          <w:trHeight w:val="205"/>
        </w:trPr>
        <w:tc>
          <w:tcPr>
            <w:tcW w:w="561" w:type="dxa"/>
            <w:vAlign w:val="center"/>
          </w:tcPr>
          <w:p w14:paraId="457EFAEF"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15.</w:t>
            </w:r>
          </w:p>
        </w:tc>
        <w:tc>
          <w:tcPr>
            <w:tcW w:w="1645" w:type="dxa"/>
            <w:vAlign w:val="center"/>
          </w:tcPr>
          <w:p w14:paraId="336D74F2"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16 01 17</w:t>
            </w:r>
          </w:p>
        </w:tc>
        <w:tc>
          <w:tcPr>
            <w:tcW w:w="4856" w:type="dxa"/>
            <w:vAlign w:val="center"/>
          </w:tcPr>
          <w:p w14:paraId="092C44C1" w14:textId="77777777" w:rsidR="00733756" w:rsidRPr="00733756" w:rsidRDefault="00733756" w:rsidP="00733756">
            <w:pPr>
              <w:tabs>
                <w:tab w:val="left" w:pos="360"/>
                <w:tab w:val="left" w:pos="720"/>
              </w:tabs>
              <w:spacing w:after="0" w:line="276" w:lineRule="auto"/>
              <w:rPr>
                <w:rFonts w:eastAsia="Times New Roman" w:cs="Arial"/>
                <w:sz w:val="18"/>
                <w:szCs w:val="18"/>
                <w:lang w:eastAsia="pl-PL"/>
              </w:rPr>
            </w:pPr>
            <w:r w:rsidRPr="00733756">
              <w:rPr>
                <w:rFonts w:eastAsia="Times New Roman" w:cs="Arial"/>
                <w:sz w:val="18"/>
                <w:szCs w:val="18"/>
                <w:lang w:eastAsia="pl-PL"/>
              </w:rPr>
              <w:t>Metale żelazne</w:t>
            </w:r>
          </w:p>
        </w:tc>
        <w:tc>
          <w:tcPr>
            <w:tcW w:w="1037" w:type="dxa"/>
            <w:vAlign w:val="center"/>
          </w:tcPr>
          <w:p w14:paraId="0256559E"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60</w:t>
            </w:r>
          </w:p>
        </w:tc>
        <w:tc>
          <w:tcPr>
            <w:tcW w:w="1596" w:type="dxa"/>
            <w:vAlign w:val="center"/>
          </w:tcPr>
          <w:p w14:paraId="451F3609"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4</w:t>
            </w:r>
          </w:p>
        </w:tc>
      </w:tr>
      <w:tr w:rsidR="00733756" w:rsidRPr="00733756" w14:paraId="79CD1713" w14:textId="77777777" w:rsidTr="00A40572">
        <w:trPr>
          <w:trHeight w:val="205"/>
        </w:trPr>
        <w:tc>
          <w:tcPr>
            <w:tcW w:w="561" w:type="dxa"/>
            <w:vAlign w:val="center"/>
          </w:tcPr>
          <w:p w14:paraId="25AC6207"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16.</w:t>
            </w:r>
          </w:p>
        </w:tc>
        <w:tc>
          <w:tcPr>
            <w:tcW w:w="1645" w:type="dxa"/>
            <w:vAlign w:val="center"/>
          </w:tcPr>
          <w:p w14:paraId="61397D3C"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16 01 18</w:t>
            </w:r>
          </w:p>
        </w:tc>
        <w:tc>
          <w:tcPr>
            <w:tcW w:w="4856" w:type="dxa"/>
            <w:vAlign w:val="center"/>
          </w:tcPr>
          <w:p w14:paraId="758646B4" w14:textId="77777777" w:rsidR="00733756" w:rsidRPr="00733756" w:rsidRDefault="00733756" w:rsidP="00733756">
            <w:pPr>
              <w:tabs>
                <w:tab w:val="left" w:pos="360"/>
                <w:tab w:val="left" w:pos="720"/>
              </w:tabs>
              <w:spacing w:after="0" w:line="276" w:lineRule="auto"/>
              <w:rPr>
                <w:rFonts w:eastAsia="Times New Roman" w:cs="Arial"/>
                <w:sz w:val="18"/>
                <w:szCs w:val="18"/>
                <w:lang w:eastAsia="pl-PL"/>
              </w:rPr>
            </w:pPr>
            <w:r w:rsidRPr="00733756">
              <w:rPr>
                <w:rFonts w:eastAsia="Times New Roman" w:cs="Arial"/>
                <w:sz w:val="18"/>
                <w:szCs w:val="18"/>
                <w:lang w:eastAsia="pl-PL"/>
              </w:rPr>
              <w:t>Metale nieżelazne</w:t>
            </w:r>
          </w:p>
        </w:tc>
        <w:tc>
          <w:tcPr>
            <w:tcW w:w="1037" w:type="dxa"/>
            <w:vAlign w:val="center"/>
          </w:tcPr>
          <w:p w14:paraId="3B535469"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100</w:t>
            </w:r>
          </w:p>
        </w:tc>
        <w:tc>
          <w:tcPr>
            <w:tcW w:w="1596" w:type="dxa"/>
            <w:vAlign w:val="center"/>
          </w:tcPr>
          <w:p w14:paraId="06DA2514"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20</w:t>
            </w:r>
          </w:p>
        </w:tc>
      </w:tr>
      <w:tr w:rsidR="00733756" w:rsidRPr="00733756" w14:paraId="7D89E310" w14:textId="77777777" w:rsidTr="00A40572">
        <w:trPr>
          <w:trHeight w:val="411"/>
        </w:trPr>
        <w:tc>
          <w:tcPr>
            <w:tcW w:w="561" w:type="dxa"/>
            <w:vAlign w:val="center"/>
          </w:tcPr>
          <w:p w14:paraId="4BFB378D"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17.</w:t>
            </w:r>
          </w:p>
        </w:tc>
        <w:tc>
          <w:tcPr>
            <w:tcW w:w="1645" w:type="dxa"/>
            <w:vAlign w:val="center"/>
          </w:tcPr>
          <w:p w14:paraId="7F8EFB9A"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16 11 04</w:t>
            </w:r>
          </w:p>
        </w:tc>
        <w:tc>
          <w:tcPr>
            <w:tcW w:w="4856" w:type="dxa"/>
            <w:vAlign w:val="center"/>
          </w:tcPr>
          <w:p w14:paraId="2B574BEA" w14:textId="77777777" w:rsidR="00733756" w:rsidRPr="00733756" w:rsidRDefault="00733756" w:rsidP="00733756">
            <w:pPr>
              <w:tabs>
                <w:tab w:val="left" w:pos="360"/>
                <w:tab w:val="left" w:pos="720"/>
              </w:tabs>
              <w:spacing w:after="0" w:line="276" w:lineRule="auto"/>
              <w:rPr>
                <w:rFonts w:eastAsia="Times New Roman" w:cs="Arial"/>
                <w:sz w:val="18"/>
                <w:szCs w:val="18"/>
                <w:lang w:eastAsia="pl-PL"/>
              </w:rPr>
            </w:pPr>
            <w:r w:rsidRPr="00733756">
              <w:rPr>
                <w:rFonts w:eastAsia="Times New Roman" w:cs="Arial"/>
                <w:sz w:val="18"/>
                <w:szCs w:val="18"/>
                <w:lang w:eastAsia="pl-PL"/>
              </w:rPr>
              <w:t>Okładziny piecowe i materiały ogniotrwałe z procesów metalurgicznych inne niż wymienione w 16 11 03</w:t>
            </w:r>
          </w:p>
        </w:tc>
        <w:tc>
          <w:tcPr>
            <w:tcW w:w="1037" w:type="dxa"/>
            <w:vAlign w:val="center"/>
          </w:tcPr>
          <w:p w14:paraId="4F082B58" w14:textId="77777777" w:rsidR="00733756" w:rsidRPr="00733756" w:rsidRDefault="00733756" w:rsidP="00733756">
            <w:pPr>
              <w:spacing w:after="0" w:line="276" w:lineRule="auto"/>
              <w:jc w:val="center"/>
              <w:rPr>
                <w:rFonts w:eastAsia="Times New Roman" w:cs="Arial"/>
                <w:sz w:val="18"/>
                <w:szCs w:val="18"/>
                <w:lang w:eastAsia="pl-PL"/>
              </w:rPr>
            </w:pPr>
            <w:r w:rsidRPr="00733756">
              <w:rPr>
                <w:rFonts w:eastAsia="Times New Roman" w:cs="Arial"/>
                <w:sz w:val="18"/>
                <w:szCs w:val="18"/>
                <w:lang w:eastAsia="pl-PL"/>
              </w:rPr>
              <w:t>10</w:t>
            </w:r>
          </w:p>
        </w:tc>
        <w:tc>
          <w:tcPr>
            <w:tcW w:w="1596" w:type="dxa"/>
            <w:vAlign w:val="center"/>
          </w:tcPr>
          <w:p w14:paraId="0773B8EC"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1,5</w:t>
            </w:r>
          </w:p>
        </w:tc>
      </w:tr>
      <w:tr w:rsidR="00733756" w:rsidRPr="00733756" w14:paraId="1CBBF5A3" w14:textId="77777777" w:rsidTr="00A40572">
        <w:trPr>
          <w:trHeight w:val="205"/>
        </w:trPr>
        <w:tc>
          <w:tcPr>
            <w:tcW w:w="561" w:type="dxa"/>
            <w:vAlign w:val="center"/>
          </w:tcPr>
          <w:p w14:paraId="2DD8D8E5"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18.</w:t>
            </w:r>
          </w:p>
        </w:tc>
        <w:tc>
          <w:tcPr>
            <w:tcW w:w="1645" w:type="dxa"/>
            <w:vAlign w:val="center"/>
          </w:tcPr>
          <w:p w14:paraId="73059B3C"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17 02 02</w:t>
            </w:r>
          </w:p>
        </w:tc>
        <w:tc>
          <w:tcPr>
            <w:tcW w:w="4856" w:type="dxa"/>
            <w:vAlign w:val="center"/>
          </w:tcPr>
          <w:p w14:paraId="39214907" w14:textId="77777777" w:rsidR="00733756" w:rsidRPr="00733756" w:rsidRDefault="00733756" w:rsidP="00733756">
            <w:pPr>
              <w:tabs>
                <w:tab w:val="left" w:pos="360"/>
                <w:tab w:val="left" w:pos="720"/>
              </w:tabs>
              <w:spacing w:after="0" w:line="276" w:lineRule="auto"/>
              <w:rPr>
                <w:rFonts w:eastAsia="Times New Roman" w:cs="Arial"/>
                <w:sz w:val="18"/>
                <w:szCs w:val="18"/>
                <w:lang w:eastAsia="pl-PL"/>
              </w:rPr>
            </w:pPr>
            <w:r w:rsidRPr="00733756">
              <w:rPr>
                <w:rFonts w:eastAsia="Times New Roman" w:cs="Arial"/>
                <w:sz w:val="18"/>
                <w:szCs w:val="18"/>
                <w:lang w:eastAsia="pl-PL"/>
              </w:rPr>
              <w:t>Szkło</w:t>
            </w:r>
          </w:p>
        </w:tc>
        <w:tc>
          <w:tcPr>
            <w:tcW w:w="1037" w:type="dxa"/>
            <w:vAlign w:val="center"/>
          </w:tcPr>
          <w:p w14:paraId="4CFB71AD"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3</w:t>
            </w:r>
          </w:p>
        </w:tc>
        <w:tc>
          <w:tcPr>
            <w:tcW w:w="1596" w:type="dxa"/>
            <w:vAlign w:val="center"/>
          </w:tcPr>
          <w:p w14:paraId="6544D568"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1</w:t>
            </w:r>
          </w:p>
        </w:tc>
      </w:tr>
      <w:tr w:rsidR="00733756" w:rsidRPr="00733756" w14:paraId="2F9DB447" w14:textId="77777777" w:rsidTr="00A40572">
        <w:trPr>
          <w:trHeight w:val="302"/>
        </w:trPr>
        <w:tc>
          <w:tcPr>
            <w:tcW w:w="561" w:type="dxa"/>
            <w:vAlign w:val="center"/>
          </w:tcPr>
          <w:p w14:paraId="71CB358B"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19.</w:t>
            </w:r>
          </w:p>
        </w:tc>
        <w:tc>
          <w:tcPr>
            <w:tcW w:w="1645" w:type="dxa"/>
            <w:vAlign w:val="center"/>
          </w:tcPr>
          <w:p w14:paraId="1BD212B4"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17 02 03</w:t>
            </w:r>
          </w:p>
        </w:tc>
        <w:tc>
          <w:tcPr>
            <w:tcW w:w="4856" w:type="dxa"/>
            <w:vAlign w:val="center"/>
          </w:tcPr>
          <w:p w14:paraId="65244AF2" w14:textId="77777777" w:rsidR="00733756" w:rsidRPr="00733756" w:rsidRDefault="00733756" w:rsidP="00733756">
            <w:pPr>
              <w:tabs>
                <w:tab w:val="left" w:pos="360"/>
                <w:tab w:val="left" w:pos="720"/>
              </w:tabs>
              <w:spacing w:after="0" w:line="276" w:lineRule="auto"/>
              <w:rPr>
                <w:rFonts w:eastAsia="Times New Roman" w:cs="Arial"/>
                <w:sz w:val="18"/>
                <w:szCs w:val="18"/>
                <w:lang w:eastAsia="pl-PL"/>
              </w:rPr>
            </w:pPr>
            <w:r w:rsidRPr="00733756">
              <w:rPr>
                <w:rFonts w:eastAsia="Times New Roman" w:cs="Arial"/>
                <w:sz w:val="18"/>
                <w:szCs w:val="18"/>
                <w:lang w:eastAsia="pl-PL"/>
              </w:rPr>
              <w:t>Tworzywa sztuczne</w:t>
            </w:r>
          </w:p>
        </w:tc>
        <w:tc>
          <w:tcPr>
            <w:tcW w:w="1037" w:type="dxa"/>
            <w:vAlign w:val="center"/>
          </w:tcPr>
          <w:p w14:paraId="3C5C11A9"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2</w:t>
            </w:r>
          </w:p>
        </w:tc>
        <w:tc>
          <w:tcPr>
            <w:tcW w:w="1596" w:type="dxa"/>
            <w:vAlign w:val="center"/>
          </w:tcPr>
          <w:p w14:paraId="331E61E1"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1</w:t>
            </w:r>
          </w:p>
        </w:tc>
      </w:tr>
      <w:tr w:rsidR="00733756" w:rsidRPr="00733756" w14:paraId="0B84FE7D" w14:textId="77777777" w:rsidTr="00A40572">
        <w:trPr>
          <w:trHeight w:val="212"/>
        </w:trPr>
        <w:tc>
          <w:tcPr>
            <w:tcW w:w="561" w:type="dxa"/>
            <w:vAlign w:val="center"/>
          </w:tcPr>
          <w:p w14:paraId="5019E2D5"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20.</w:t>
            </w:r>
          </w:p>
        </w:tc>
        <w:tc>
          <w:tcPr>
            <w:tcW w:w="1645" w:type="dxa"/>
            <w:vAlign w:val="center"/>
          </w:tcPr>
          <w:p w14:paraId="0C1FD375"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17 04 01</w:t>
            </w:r>
          </w:p>
        </w:tc>
        <w:tc>
          <w:tcPr>
            <w:tcW w:w="4856" w:type="dxa"/>
            <w:vAlign w:val="center"/>
          </w:tcPr>
          <w:p w14:paraId="3BFFED52" w14:textId="77777777" w:rsidR="00733756" w:rsidRPr="00733756" w:rsidRDefault="00733756" w:rsidP="00733756">
            <w:pPr>
              <w:tabs>
                <w:tab w:val="left" w:pos="360"/>
                <w:tab w:val="left" w:pos="720"/>
              </w:tabs>
              <w:spacing w:after="0" w:line="276" w:lineRule="auto"/>
              <w:rPr>
                <w:rFonts w:eastAsia="Times New Roman" w:cs="Arial"/>
                <w:sz w:val="18"/>
                <w:szCs w:val="18"/>
                <w:lang w:eastAsia="pl-PL"/>
              </w:rPr>
            </w:pPr>
            <w:r w:rsidRPr="00733756">
              <w:rPr>
                <w:rFonts w:eastAsia="Times New Roman" w:cs="Arial"/>
                <w:sz w:val="18"/>
                <w:szCs w:val="18"/>
                <w:lang w:eastAsia="pl-PL"/>
              </w:rPr>
              <w:t>Miedź, brąz, mosiądz</w:t>
            </w:r>
          </w:p>
        </w:tc>
        <w:tc>
          <w:tcPr>
            <w:tcW w:w="1037" w:type="dxa"/>
            <w:vAlign w:val="center"/>
          </w:tcPr>
          <w:p w14:paraId="64403702"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15</w:t>
            </w:r>
          </w:p>
        </w:tc>
        <w:tc>
          <w:tcPr>
            <w:tcW w:w="1596" w:type="dxa"/>
            <w:vAlign w:val="center"/>
          </w:tcPr>
          <w:p w14:paraId="0E8B27DD"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3</w:t>
            </w:r>
          </w:p>
        </w:tc>
      </w:tr>
      <w:tr w:rsidR="00733756" w:rsidRPr="00733756" w14:paraId="1D5A6AD8" w14:textId="77777777" w:rsidTr="00A40572">
        <w:trPr>
          <w:trHeight w:val="287"/>
        </w:trPr>
        <w:tc>
          <w:tcPr>
            <w:tcW w:w="561" w:type="dxa"/>
            <w:vAlign w:val="center"/>
          </w:tcPr>
          <w:p w14:paraId="0823B38A"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21.</w:t>
            </w:r>
          </w:p>
        </w:tc>
        <w:tc>
          <w:tcPr>
            <w:tcW w:w="1645" w:type="dxa"/>
            <w:vAlign w:val="center"/>
          </w:tcPr>
          <w:p w14:paraId="5CAB7C77"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17 04 02</w:t>
            </w:r>
          </w:p>
        </w:tc>
        <w:tc>
          <w:tcPr>
            <w:tcW w:w="4856" w:type="dxa"/>
            <w:vAlign w:val="center"/>
          </w:tcPr>
          <w:p w14:paraId="39D2B813" w14:textId="77777777" w:rsidR="00733756" w:rsidRPr="00733756" w:rsidRDefault="00733756" w:rsidP="00733756">
            <w:pPr>
              <w:tabs>
                <w:tab w:val="left" w:pos="360"/>
                <w:tab w:val="left" w:pos="720"/>
              </w:tabs>
              <w:spacing w:after="0" w:line="276" w:lineRule="auto"/>
              <w:rPr>
                <w:rFonts w:eastAsia="Times New Roman" w:cs="Arial"/>
                <w:sz w:val="18"/>
                <w:szCs w:val="18"/>
                <w:lang w:eastAsia="pl-PL"/>
              </w:rPr>
            </w:pPr>
            <w:r w:rsidRPr="00733756">
              <w:rPr>
                <w:rFonts w:eastAsia="Times New Roman" w:cs="Arial"/>
                <w:sz w:val="18"/>
                <w:szCs w:val="18"/>
                <w:lang w:eastAsia="pl-PL"/>
              </w:rPr>
              <w:t>Aluminium</w:t>
            </w:r>
          </w:p>
        </w:tc>
        <w:tc>
          <w:tcPr>
            <w:tcW w:w="1037" w:type="dxa"/>
            <w:vAlign w:val="center"/>
          </w:tcPr>
          <w:p w14:paraId="63EC7862"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200</w:t>
            </w:r>
          </w:p>
        </w:tc>
        <w:tc>
          <w:tcPr>
            <w:tcW w:w="1596" w:type="dxa"/>
            <w:vAlign w:val="center"/>
          </w:tcPr>
          <w:p w14:paraId="01D32C62"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60</w:t>
            </w:r>
          </w:p>
        </w:tc>
      </w:tr>
      <w:tr w:rsidR="00733756" w:rsidRPr="00733756" w14:paraId="3AE6AFBB" w14:textId="77777777" w:rsidTr="00A40572">
        <w:trPr>
          <w:trHeight w:val="205"/>
        </w:trPr>
        <w:tc>
          <w:tcPr>
            <w:tcW w:w="561" w:type="dxa"/>
            <w:vAlign w:val="center"/>
          </w:tcPr>
          <w:p w14:paraId="30C19FA3"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22.</w:t>
            </w:r>
          </w:p>
        </w:tc>
        <w:tc>
          <w:tcPr>
            <w:tcW w:w="1645" w:type="dxa"/>
            <w:vAlign w:val="center"/>
          </w:tcPr>
          <w:p w14:paraId="0F15FF6B"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17 04 03</w:t>
            </w:r>
          </w:p>
        </w:tc>
        <w:tc>
          <w:tcPr>
            <w:tcW w:w="4856" w:type="dxa"/>
            <w:vAlign w:val="center"/>
          </w:tcPr>
          <w:p w14:paraId="59F45F1F" w14:textId="77777777" w:rsidR="00733756" w:rsidRPr="00733756" w:rsidRDefault="00733756" w:rsidP="00733756">
            <w:pPr>
              <w:tabs>
                <w:tab w:val="left" w:pos="360"/>
                <w:tab w:val="left" w:pos="720"/>
              </w:tabs>
              <w:spacing w:after="0" w:line="276" w:lineRule="auto"/>
              <w:rPr>
                <w:rFonts w:eastAsia="Times New Roman" w:cs="Arial"/>
                <w:sz w:val="18"/>
                <w:szCs w:val="18"/>
                <w:lang w:eastAsia="pl-PL"/>
              </w:rPr>
            </w:pPr>
            <w:r w:rsidRPr="00733756">
              <w:rPr>
                <w:rFonts w:eastAsia="Times New Roman" w:cs="Arial"/>
                <w:sz w:val="18"/>
                <w:szCs w:val="18"/>
                <w:lang w:eastAsia="pl-PL"/>
              </w:rPr>
              <w:t>Ołów</w:t>
            </w:r>
          </w:p>
        </w:tc>
        <w:tc>
          <w:tcPr>
            <w:tcW w:w="1037" w:type="dxa"/>
            <w:vAlign w:val="center"/>
          </w:tcPr>
          <w:p w14:paraId="0EF20B65"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5</w:t>
            </w:r>
          </w:p>
        </w:tc>
        <w:tc>
          <w:tcPr>
            <w:tcW w:w="1596" w:type="dxa"/>
            <w:vAlign w:val="center"/>
          </w:tcPr>
          <w:p w14:paraId="76ABE114"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1</w:t>
            </w:r>
          </w:p>
        </w:tc>
      </w:tr>
      <w:tr w:rsidR="00733756" w:rsidRPr="00733756" w14:paraId="7C79585A" w14:textId="77777777" w:rsidTr="00A40572">
        <w:trPr>
          <w:trHeight w:val="205"/>
        </w:trPr>
        <w:tc>
          <w:tcPr>
            <w:tcW w:w="561" w:type="dxa"/>
            <w:vAlign w:val="center"/>
          </w:tcPr>
          <w:p w14:paraId="3EF06F54"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23.</w:t>
            </w:r>
          </w:p>
        </w:tc>
        <w:tc>
          <w:tcPr>
            <w:tcW w:w="1645" w:type="dxa"/>
            <w:vAlign w:val="center"/>
          </w:tcPr>
          <w:p w14:paraId="28EBAD8D"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17 04 04</w:t>
            </w:r>
          </w:p>
        </w:tc>
        <w:tc>
          <w:tcPr>
            <w:tcW w:w="4856" w:type="dxa"/>
            <w:vAlign w:val="center"/>
          </w:tcPr>
          <w:p w14:paraId="746DD15D" w14:textId="77777777" w:rsidR="00733756" w:rsidRPr="00733756" w:rsidRDefault="00733756" w:rsidP="00733756">
            <w:pPr>
              <w:tabs>
                <w:tab w:val="left" w:pos="360"/>
                <w:tab w:val="left" w:pos="720"/>
              </w:tabs>
              <w:spacing w:after="0" w:line="276" w:lineRule="auto"/>
              <w:rPr>
                <w:rFonts w:eastAsia="Times New Roman" w:cs="Arial"/>
                <w:sz w:val="18"/>
                <w:szCs w:val="18"/>
                <w:lang w:eastAsia="pl-PL"/>
              </w:rPr>
            </w:pPr>
            <w:r w:rsidRPr="00733756">
              <w:rPr>
                <w:rFonts w:eastAsia="Times New Roman" w:cs="Arial"/>
                <w:sz w:val="18"/>
                <w:szCs w:val="18"/>
                <w:lang w:eastAsia="pl-PL"/>
              </w:rPr>
              <w:t>Cynk</w:t>
            </w:r>
          </w:p>
        </w:tc>
        <w:tc>
          <w:tcPr>
            <w:tcW w:w="1037" w:type="dxa"/>
            <w:vAlign w:val="center"/>
          </w:tcPr>
          <w:p w14:paraId="3405C024"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4</w:t>
            </w:r>
          </w:p>
        </w:tc>
        <w:tc>
          <w:tcPr>
            <w:tcW w:w="1596" w:type="dxa"/>
            <w:vAlign w:val="center"/>
          </w:tcPr>
          <w:p w14:paraId="5BA8F985"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1</w:t>
            </w:r>
          </w:p>
        </w:tc>
      </w:tr>
      <w:tr w:rsidR="00733756" w:rsidRPr="00733756" w14:paraId="0832B077" w14:textId="77777777" w:rsidTr="00A40572">
        <w:trPr>
          <w:trHeight w:val="205"/>
        </w:trPr>
        <w:tc>
          <w:tcPr>
            <w:tcW w:w="561" w:type="dxa"/>
            <w:vAlign w:val="center"/>
          </w:tcPr>
          <w:p w14:paraId="563F6A42"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24.</w:t>
            </w:r>
          </w:p>
        </w:tc>
        <w:tc>
          <w:tcPr>
            <w:tcW w:w="1645" w:type="dxa"/>
            <w:vAlign w:val="center"/>
          </w:tcPr>
          <w:p w14:paraId="59DC3FAA"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17 04 05</w:t>
            </w:r>
          </w:p>
        </w:tc>
        <w:tc>
          <w:tcPr>
            <w:tcW w:w="4856" w:type="dxa"/>
            <w:vAlign w:val="center"/>
          </w:tcPr>
          <w:p w14:paraId="718346DB" w14:textId="77777777" w:rsidR="00733756" w:rsidRPr="00733756" w:rsidRDefault="00733756" w:rsidP="00733756">
            <w:pPr>
              <w:tabs>
                <w:tab w:val="left" w:pos="360"/>
                <w:tab w:val="left" w:pos="720"/>
              </w:tabs>
              <w:spacing w:after="0" w:line="276" w:lineRule="auto"/>
              <w:rPr>
                <w:rFonts w:eastAsia="Times New Roman" w:cs="Arial"/>
                <w:sz w:val="18"/>
                <w:szCs w:val="18"/>
                <w:lang w:eastAsia="pl-PL"/>
              </w:rPr>
            </w:pPr>
            <w:r w:rsidRPr="00733756">
              <w:rPr>
                <w:rFonts w:eastAsia="Times New Roman" w:cs="Arial"/>
                <w:sz w:val="18"/>
                <w:szCs w:val="18"/>
                <w:lang w:eastAsia="pl-PL"/>
              </w:rPr>
              <w:t>Żelazo i stal</w:t>
            </w:r>
          </w:p>
        </w:tc>
        <w:tc>
          <w:tcPr>
            <w:tcW w:w="1037" w:type="dxa"/>
            <w:vAlign w:val="center"/>
          </w:tcPr>
          <w:p w14:paraId="54422130"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40</w:t>
            </w:r>
          </w:p>
        </w:tc>
        <w:tc>
          <w:tcPr>
            <w:tcW w:w="1596" w:type="dxa"/>
            <w:vAlign w:val="center"/>
          </w:tcPr>
          <w:p w14:paraId="0800225B"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9</w:t>
            </w:r>
          </w:p>
        </w:tc>
      </w:tr>
      <w:tr w:rsidR="00733756" w:rsidRPr="00733756" w14:paraId="104DEC7A" w14:textId="77777777" w:rsidTr="00A40572">
        <w:trPr>
          <w:trHeight w:val="205"/>
        </w:trPr>
        <w:tc>
          <w:tcPr>
            <w:tcW w:w="561" w:type="dxa"/>
            <w:vAlign w:val="center"/>
          </w:tcPr>
          <w:p w14:paraId="1BA86993"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25.</w:t>
            </w:r>
          </w:p>
        </w:tc>
        <w:tc>
          <w:tcPr>
            <w:tcW w:w="1645" w:type="dxa"/>
            <w:vAlign w:val="center"/>
          </w:tcPr>
          <w:p w14:paraId="26E6E38D"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17 04 06</w:t>
            </w:r>
          </w:p>
        </w:tc>
        <w:tc>
          <w:tcPr>
            <w:tcW w:w="4856" w:type="dxa"/>
            <w:vAlign w:val="center"/>
          </w:tcPr>
          <w:p w14:paraId="02B46614" w14:textId="77777777" w:rsidR="00733756" w:rsidRPr="00733756" w:rsidRDefault="00733756" w:rsidP="00733756">
            <w:pPr>
              <w:tabs>
                <w:tab w:val="left" w:pos="360"/>
                <w:tab w:val="left" w:pos="720"/>
              </w:tabs>
              <w:spacing w:after="0" w:line="276" w:lineRule="auto"/>
              <w:rPr>
                <w:rFonts w:eastAsia="Times New Roman" w:cs="Arial"/>
                <w:sz w:val="18"/>
                <w:szCs w:val="18"/>
                <w:lang w:eastAsia="pl-PL"/>
              </w:rPr>
            </w:pPr>
            <w:r w:rsidRPr="00733756">
              <w:rPr>
                <w:rFonts w:eastAsia="Times New Roman" w:cs="Arial"/>
                <w:sz w:val="18"/>
                <w:szCs w:val="18"/>
                <w:lang w:eastAsia="pl-PL"/>
              </w:rPr>
              <w:t>Cyna</w:t>
            </w:r>
          </w:p>
        </w:tc>
        <w:tc>
          <w:tcPr>
            <w:tcW w:w="1037" w:type="dxa"/>
            <w:vAlign w:val="center"/>
          </w:tcPr>
          <w:p w14:paraId="5DBCB62D"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3</w:t>
            </w:r>
          </w:p>
        </w:tc>
        <w:tc>
          <w:tcPr>
            <w:tcW w:w="1596" w:type="dxa"/>
            <w:vAlign w:val="center"/>
          </w:tcPr>
          <w:p w14:paraId="2BA5BCEF"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0,5</w:t>
            </w:r>
          </w:p>
        </w:tc>
      </w:tr>
      <w:tr w:rsidR="00733756" w:rsidRPr="00733756" w14:paraId="572629D7" w14:textId="77777777" w:rsidTr="00A40572">
        <w:trPr>
          <w:trHeight w:val="70"/>
        </w:trPr>
        <w:tc>
          <w:tcPr>
            <w:tcW w:w="561" w:type="dxa"/>
            <w:vAlign w:val="center"/>
          </w:tcPr>
          <w:p w14:paraId="1875BB05"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26.</w:t>
            </w:r>
          </w:p>
        </w:tc>
        <w:tc>
          <w:tcPr>
            <w:tcW w:w="1645" w:type="dxa"/>
            <w:vAlign w:val="center"/>
          </w:tcPr>
          <w:p w14:paraId="77947938"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17 04 07</w:t>
            </w:r>
          </w:p>
        </w:tc>
        <w:tc>
          <w:tcPr>
            <w:tcW w:w="4856" w:type="dxa"/>
            <w:vAlign w:val="center"/>
          </w:tcPr>
          <w:p w14:paraId="15FB4159" w14:textId="77777777" w:rsidR="00733756" w:rsidRPr="00733756" w:rsidRDefault="00733756" w:rsidP="00733756">
            <w:pPr>
              <w:tabs>
                <w:tab w:val="left" w:pos="360"/>
                <w:tab w:val="left" w:pos="720"/>
              </w:tabs>
              <w:spacing w:after="0" w:line="276" w:lineRule="auto"/>
              <w:rPr>
                <w:rFonts w:eastAsia="Times New Roman" w:cs="Arial"/>
                <w:sz w:val="18"/>
                <w:szCs w:val="18"/>
                <w:lang w:eastAsia="pl-PL"/>
              </w:rPr>
            </w:pPr>
            <w:r w:rsidRPr="00733756">
              <w:rPr>
                <w:rFonts w:eastAsia="Times New Roman" w:cs="Arial"/>
                <w:sz w:val="18"/>
                <w:szCs w:val="18"/>
                <w:lang w:eastAsia="pl-PL"/>
              </w:rPr>
              <w:t>Mieszaniny metali</w:t>
            </w:r>
          </w:p>
        </w:tc>
        <w:tc>
          <w:tcPr>
            <w:tcW w:w="1037" w:type="dxa"/>
            <w:vAlign w:val="center"/>
          </w:tcPr>
          <w:p w14:paraId="6306AB4D"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100</w:t>
            </w:r>
          </w:p>
        </w:tc>
        <w:tc>
          <w:tcPr>
            <w:tcW w:w="1596" w:type="dxa"/>
            <w:vAlign w:val="center"/>
          </w:tcPr>
          <w:p w14:paraId="11E69D1D"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20</w:t>
            </w:r>
          </w:p>
        </w:tc>
      </w:tr>
      <w:tr w:rsidR="00733756" w:rsidRPr="00733756" w14:paraId="1A0180AF" w14:textId="77777777" w:rsidTr="00A40572">
        <w:trPr>
          <w:trHeight w:val="166"/>
        </w:trPr>
        <w:tc>
          <w:tcPr>
            <w:tcW w:w="561" w:type="dxa"/>
            <w:vAlign w:val="center"/>
          </w:tcPr>
          <w:p w14:paraId="6E2001CE"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27.</w:t>
            </w:r>
          </w:p>
        </w:tc>
        <w:tc>
          <w:tcPr>
            <w:tcW w:w="1645" w:type="dxa"/>
            <w:vAlign w:val="center"/>
          </w:tcPr>
          <w:p w14:paraId="5CF240D5"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17 04 11</w:t>
            </w:r>
          </w:p>
        </w:tc>
        <w:tc>
          <w:tcPr>
            <w:tcW w:w="4856" w:type="dxa"/>
            <w:vAlign w:val="center"/>
          </w:tcPr>
          <w:p w14:paraId="54AE151A" w14:textId="77777777" w:rsidR="00733756" w:rsidRPr="00733756" w:rsidRDefault="00733756" w:rsidP="00733756">
            <w:pPr>
              <w:tabs>
                <w:tab w:val="left" w:pos="360"/>
                <w:tab w:val="left" w:pos="720"/>
              </w:tabs>
              <w:spacing w:after="0" w:line="276" w:lineRule="auto"/>
              <w:rPr>
                <w:rFonts w:eastAsia="Times New Roman" w:cs="Arial"/>
                <w:sz w:val="18"/>
                <w:szCs w:val="18"/>
                <w:lang w:eastAsia="pl-PL"/>
              </w:rPr>
            </w:pPr>
            <w:r w:rsidRPr="00733756">
              <w:rPr>
                <w:rFonts w:eastAsia="Times New Roman" w:cs="Arial"/>
                <w:sz w:val="18"/>
                <w:szCs w:val="18"/>
                <w:lang w:eastAsia="pl-PL"/>
              </w:rPr>
              <w:t>Kable inne niż wymienione w 17 04 10</w:t>
            </w:r>
          </w:p>
        </w:tc>
        <w:tc>
          <w:tcPr>
            <w:tcW w:w="1037" w:type="dxa"/>
            <w:vAlign w:val="center"/>
          </w:tcPr>
          <w:p w14:paraId="356C6B99"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100</w:t>
            </w:r>
          </w:p>
        </w:tc>
        <w:tc>
          <w:tcPr>
            <w:tcW w:w="1596" w:type="dxa"/>
            <w:vAlign w:val="center"/>
          </w:tcPr>
          <w:p w14:paraId="1B68AEAA"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20</w:t>
            </w:r>
          </w:p>
        </w:tc>
      </w:tr>
      <w:tr w:rsidR="00733756" w:rsidRPr="00733756" w14:paraId="279D75CF" w14:textId="77777777" w:rsidTr="00A40572">
        <w:trPr>
          <w:trHeight w:val="205"/>
        </w:trPr>
        <w:tc>
          <w:tcPr>
            <w:tcW w:w="561" w:type="dxa"/>
            <w:vAlign w:val="center"/>
          </w:tcPr>
          <w:p w14:paraId="46B273A5"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28.</w:t>
            </w:r>
          </w:p>
        </w:tc>
        <w:tc>
          <w:tcPr>
            <w:tcW w:w="1645" w:type="dxa"/>
            <w:vAlign w:val="center"/>
          </w:tcPr>
          <w:p w14:paraId="470B5204"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19 10 01</w:t>
            </w:r>
          </w:p>
        </w:tc>
        <w:tc>
          <w:tcPr>
            <w:tcW w:w="4856" w:type="dxa"/>
            <w:vAlign w:val="center"/>
          </w:tcPr>
          <w:p w14:paraId="18562B76" w14:textId="77777777" w:rsidR="00733756" w:rsidRPr="00733756" w:rsidRDefault="00733756" w:rsidP="00733756">
            <w:pPr>
              <w:tabs>
                <w:tab w:val="left" w:pos="360"/>
                <w:tab w:val="left" w:pos="720"/>
              </w:tabs>
              <w:spacing w:after="0" w:line="276" w:lineRule="auto"/>
              <w:rPr>
                <w:rFonts w:eastAsia="Times New Roman" w:cs="Arial"/>
                <w:sz w:val="18"/>
                <w:szCs w:val="18"/>
                <w:lang w:eastAsia="pl-PL"/>
              </w:rPr>
            </w:pPr>
            <w:r w:rsidRPr="00733756">
              <w:rPr>
                <w:rFonts w:eastAsia="Times New Roman" w:cs="Arial"/>
                <w:sz w:val="18"/>
                <w:szCs w:val="18"/>
                <w:lang w:eastAsia="pl-PL"/>
              </w:rPr>
              <w:t>Odpady żelaza i stali</w:t>
            </w:r>
          </w:p>
        </w:tc>
        <w:tc>
          <w:tcPr>
            <w:tcW w:w="1037" w:type="dxa"/>
            <w:vAlign w:val="center"/>
          </w:tcPr>
          <w:p w14:paraId="3CCE16B3"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50</w:t>
            </w:r>
          </w:p>
        </w:tc>
        <w:tc>
          <w:tcPr>
            <w:tcW w:w="1596" w:type="dxa"/>
            <w:vAlign w:val="center"/>
          </w:tcPr>
          <w:p w14:paraId="494999C8"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9</w:t>
            </w:r>
          </w:p>
        </w:tc>
      </w:tr>
      <w:tr w:rsidR="00733756" w:rsidRPr="00733756" w14:paraId="3BBFB126" w14:textId="77777777" w:rsidTr="00A40572">
        <w:trPr>
          <w:trHeight w:val="205"/>
        </w:trPr>
        <w:tc>
          <w:tcPr>
            <w:tcW w:w="561" w:type="dxa"/>
            <w:vAlign w:val="center"/>
          </w:tcPr>
          <w:p w14:paraId="5EBD4C1B"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29.</w:t>
            </w:r>
          </w:p>
        </w:tc>
        <w:tc>
          <w:tcPr>
            <w:tcW w:w="1645" w:type="dxa"/>
            <w:vAlign w:val="center"/>
          </w:tcPr>
          <w:p w14:paraId="1F1D93B5"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19 10 02</w:t>
            </w:r>
          </w:p>
        </w:tc>
        <w:tc>
          <w:tcPr>
            <w:tcW w:w="4856" w:type="dxa"/>
            <w:vAlign w:val="center"/>
          </w:tcPr>
          <w:p w14:paraId="4CB84FCF" w14:textId="77777777" w:rsidR="00733756" w:rsidRPr="00733756" w:rsidRDefault="00733756" w:rsidP="00733756">
            <w:pPr>
              <w:tabs>
                <w:tab w:val="left" w:pos="360"/>
                <w:tab w:val="left" w:pos="720"/>
              </w:tabs>
              <w:spacing w:after="0" w:line="276" w:lineRule="auto"/>
              <w:rPr>
                <w:rFonts w:eastAsia="Times New Roman" w:cs="Arial"/>
                <w:sz w:val="18"/>
                <w:szCs w:val="18"/>
                <w:lang w:eastAsia="pl-PL"/>
              </w:rPr>
            </w:pPr>
            <w:r w:rsidRPr="00733756">
              <w:rPr>
                <w:rFonts w:eastAsia="Times New Roman" w:cs="Arial"/>
                <w:sz w:val="18"/>
                <w:szCs w:val="18"/>
                <w:lang w:eastAsia="pl-PL"/>
              </w:rPr>
              <w:t>Odpady metali nieżelaznych</w:t>
            </w:r>
          </w:p>
        </w:tc>
        <w:tc>
          <w:tcPr>
            <w:tcW w:w="1037" w:type="dxa"/>
            <w:vAlign w:val="center"/>
          </w:tcPr>
          <w:p w14:paraId="55DA95DC"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50</w:t>
            </w:r>
          </w:p>
        </w:tc>
        <w:tc>
          <w:tcPr>
            <w:tcW w:w="1596" w:type="dxa"/>
            <w:vAlign w:val="center"/>
          </w:tcPr>
          <w:p w14:paraId="3DB3F4B6"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9</w:t>
            </w:r>
          </w:p>
        </w:tc>
      </w:tr>
      <w:tr w:rsidR="00733756" w:rsidRPr="00733756" w14:paraId="2DB4D468" w14:textId="77777777" w:rsidTr="00A40572">
        <w:trPr>
          <w:trHeight w:val="205"/>
        </w:trPr>
        <w:tc>
          <w:tcPr>
            <w:tcW w:w="561" w:type="dxa"/>
            <w:vAlign w:val="center"/>
          </w:tcPr>
          <w:p w14:paraId="43FBE023"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30.</w:t>
            </w:r>
          </w:p>
        </w:tc>
        <w:tc>
          <w:tcPr>
            <w:tcW w:w="1645" w:type="dxa"/>
            <w:vAlign w:val="center"/>
          </w:tcPr>
          <w:p w14:paraId="30D276AF"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19 12 02</w:t>
            </w:r>
          </w:p>
        </w:tc>
        <w:tc>
          <w:tcPr>
            <w:tcW w:w="4856" w:type="dxa"/>
            <w:vAlign w:val="center"/>
          </w:tcPr>
          <w:p w14:paraId="151FD47E" w14:textId="77777777" w:rsidR="00733756" w:rsidRPr="00733756" w:rsidRDefault="00733756" w:rsidP="00733756">
            <w:pPr>
              <w:tabs>
                <w:tab w:val="left" w:pos="360"/>
                <w:tab w:val="left" w:pos="720"/>
              </w:tabs>
              <w:spacing w:after="0" w:line="276" w:lineRule="auto"/>
              <w:rPr>
                <w:rFonts w:eastAsia="Times New Roman" w:cs="Arial"/>
                <w:sz w:val="18"/>
                <w:szCs w:val="18"/>
                <w:lang w:eastAsia="pl-PL"/>
              </w:rPr>
            </w:pPr>
            <w:r w:rsidRPr="00733756">
              <w:rPr>
                <w:rFonts w:eastAsia="Times New Roman" w:cs="Arial"/>
                <w:sz w:val="18"/>
                <w:szCs w:val="18"/>
                <w:lang w:eastAsia="pl-PL"/>
              </w:rPr>
              <w:t>Metale żelazne</w:t>
            </w:r>
          </w:p>
        </w:tc>
        <w:tc>
          <w:tcPr>
            <w:tcW w:w="1037" w:type="dxa"/>
            <w:vAlign w:val="center"/>
          </w:tcPr>
          <w:p w14:paraId="0127B31B"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100</w:t>
            </w:r>
          </w:p>
        </w:tc>
        <w:tc>
          <w:tcPr>
            <w:tcW w:w="1596" w:type="dxa"/>
            <w:vAlign w:val="center"/>
          </w:tcPr>
          <w:p w14:paraId="6B0EB14D"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20</w:t>
            </w:r>
          </w:p>
        </w:tc>
      </w:tr>
      <w:tr w:rsidR="00733756" w:rsidRPr="00733756" w14:paraId="7B361597" w14:textId="77777777" w:rsidTr="00A40572">
        <w:trPr>
          <w:trHeight w:val="205"/>
        </w:trPr>
        <w:tc>
          <w:tcPr>
            <w:tcW w:w="561" w:type="dxa"/>
            <w:vAlign w:val="center"/>
          </w:tcPr>
          <w:p w14:paraId="0D455B59"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31.</w:t>
            </w:r>
          </w:p>
        </w:tc>
        <w:tc>
          <w:tcPr>
            <w:tcW w:w="1645" w:type="dxa"/>
            <w:vAlign w:val="center"/>
          </w:tcPr>
          <w:p w14:paraId="38CE1656"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19 12 03</w:t>
            </w:r>
          </w:p>
        </w:tc>
        <w:tc>
          <w:tcPr>
            <w:tcW w:w="4856" w:type="dxa"/>
            <w:vAlign w:val="center"/>
          </w:tcPr>
          <w:p w14:paraId="553BB323" w14:textId="77777777" w:rsidR="00733756" w:rsidRPr="00733756" w:rsidRDefault="00733756" w:rsidP="00733756">
            <w:pPr>
              <w:tabs>
                <w:tab w:val="left" w:pos="360"/>
                <w:tab w:val="left" w:pos="720"/>
              </w:tabs>
              <w:spacing w:after="0" w:line="276" w:lineRule="auto"/>
              <w:rPr>
                <w:rFonts w:eastAsia="Times New Roman" w:cs="Arial"/>
                <w:sz w:val="18"/>
                <w:szCs w:val="18"/>
                <w:lang w:eastAsia="pl-PL"/>
              </w:rPr>
            </w:pPr>
            <w:r w:rsidRPr="00733756">
              <w:rPr>
                <w:rFonts w:eastAsia="Times New Roman" w:cs="Arial"/>
                <w:sz w:val="18"/>
                <w:szCs w:val="18"/>
                <w:lang w:eastAsia="pl-PL"/>
              </w:rPr>
              <w:t>Metale nieżelazne</w:t>
            </w:r>
          </w:p>
        </w:tc>
        <w:tc>
          <w:tcPr>
            <w:tcW w:w="1037" w:type="dxa"/>
            <w:vAlign w:val="center"/>
          </w:tcPr>
          <w:p w14:paraId="6E543402"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100</w:t>
            </w:r>
          </w:p>
        </w:tc>
        <w:tc>
          <w:tcPr>
            <w:tcW w:w="1596" w:type="dxa"/>
            <w:vAlign w:val="center"/>
          </w:tcPr>
          <w:p w14:paraId="2F5C18F4"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20</w:t>
            </w:r>
          </w:p>
        </w:tc>
      </w:tr>
      <w:tr w:rsidR="00733756" w:rsidRPr="00733756" w14:paraId="7957F5F7" w14:textId="77777777" w:rsidTr="00A40572">
        <w:trPr>
          <w:trHeight w:val="205"/>
        </w:trPr>
        <w:tc>
          <w:tcPr>
            <w:tcW w:w="561" w:type="dxa"/>
            <w:vAlign w:val="center"/>
          </w:tcPr>
          <w:p w14:paraId="64E73099"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32.</w:t>
            </w:r>
          </w:p>
        </w:tc>
        <w:tc>
          <w:tcPr>
            <w:tcW w:w="1645" w:type="dxa"/>
            <w:vAlign w:val="center"/>
          </w:tcPr>
          <w:p w14:paraId="14404968"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20 01 01</w:t>
            </w:r>
          </w:p>
        </w:tc>
        <w:tc>
          <w:tcPr>
            <w:tcW w:w="4856" w:type="dxa"/>
            <w:vAlign w:val="center"/>
          </w:tcPr>
          <w:p w14:paraId="014CDCDF" w14:textId="77777777" w:rsidR="00733756" w:rsidRPr="00733756" w:rsidRDefault="00733756" w:rsidP="00733756">
            <w:pPr>
              <w:tabs>
                <w:tab w:val="left" w:pos="360"/>
                <w:tab w:val="left" w:pos="720"/>
              </w:tabs>
              <w:spacing w:after="0" w:line="276" w:lineRule="auto"/>
              <w:rPr>
                <w:rFonts w:eastAsia="Times New Roman" w:cs="Arial"/>
                <w:sz w:val="18"/>
                <w:szCs w:val="18"/>
                <w:lang w:eastAsia="pl-PL"/>
              </w:rPr>
            </w:pPr>
            <w:r w:rsidRPr="00733756">
              <w:rPr>
                <w:rFonts w:eastAsia="Times New Roman" w:cs="Arial"/>
                <w:sz w:val="18"/>
                <w:szCs w:val="18"/>
                <w:lang w:eastAsia="pl-PL"/>
              </w:rPr>
              <w:t>Papier i tektura</w:t>
            </w:r>
          </w:p>
        </w:tc>
        <w:tc>
          <w:tcPr>
            <w:tcW w:w="1037" w:type="dxa"/>
            <w:vAlign w:val="center"/>
          </w:tcPr>
          <w:p w14:paraId="7CC2126D"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3</w:t>
            </w:r>
          </w:p>
        </w:tc>
        <w:tc>
          <w:tcPr>
            <w:tcW w:w="1596" w:type="dxa"/>
            <w:vAlign w:val="center"/>
          </w:tcPr>
          <w:p w14:paraId="3C49E160"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1</w:t>
            </w:r>
          </w:p>
        </w:tc>
      </w:tr>
      <w:tr w:rsidR="00733756" w:rsidRPr="00733756" w14:paraId="06549366" w14:textId="77777777" w:rsidTr="00A40572">
        <w:trPr>
          <w:trHeight w:val="205"/>
        </w:trPr>
        <w:tc>
          <w:tcPr>
            <w:tcW w:w="561" w:type="dxa"/>
            <w:vAlign w:val="center"/>
          </w:tcPr>
          <w:p w14:paraId="3E83F99E"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33.</w:t>
            </w:r>
          </w:p>
        </w:tc>
        <w:tc>
          <w:tcPr>
            <w:tcW w:w="1645" w:type="dxa"/>
            <w:vAlign w:val="center"/>
          </w:tcPr>
          <w:p w14:paraId="680C0A06"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20 01 02</w:t>
            </w:r>
          </w:p>
        </w:tc>
        <w:tc>
          <w:tcPr>
            <w:tcW w:w="4856" w:type="dxa"/>
            <w:vAlign w:val="center"/>
          </w:tcPr>
          <w:p w14:paraId="30E96A0A" w14:textId="77777777" w:rsidR="00733756" w:rsidRPr="00733756" w:rsidRDefault="00733756" w:rsidP="00733756">
            <w:pPr>
              <w:tabs>
                <w:tab w:val="left" w:pos="360"/>
                <w:tab w:val="left" w:pos="720"/>
              </w:tabs>
              <w:spacing w:after="0" w:line="276" w:lineRule="auto"/>
              <w:rPr>
                <w:rFonts w:eastAsia="Times New Roman" w:cs="Arial"/>
                <w:sz w:val="18"/>
                <w:szCs w:val="18"/>
                <w:lang w:eastAsia="pl-PL"/>
              </w:rPr>
            </w:pPr>
            <w:r w:rsidRPr="00733756">
              <w:rPr>
                <w:rFonts w:eastAsia="Times New Roman" w:cs="Arial"/>
                <w:sz w:val="18"/>
                <w:szCs w:val="18"/>
                <w:lang w:eastAsia="pl-PL"/>
              </w:rPr>
              <w:t>Szkło</w:t>
            </w:r>
          </w:p>
        </w:tc>
        <w:tc>
          <w:tcPr>
            <w:tcW w:w="1037" w:type="dxa"/>
            <w:vAlign w:val="center"/>
          </w:tcPr>
          <w:p w14:paraId="0595BDA7"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2</w:t>
            </w:r>
          </w:p>
        </w:tc>
        <w:tc>
          <w:tcPr>
            <w:tcW w:w="1596" w:type="dxa"/>
            <w:vAlign w:val="center"/>
          </w:tcPr>
          <w:p w14:paraId="5C997619"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1</w:t>
            </w:r>
          </w:p>
        </w:tc>
      </w:tr>
      <w:tr w:rsidR="00733756" w:rsidRPr="00733756" w14:paraId="7967F030" w14:textId="77777777" w:rsidTr="00A40572">
        <w:trPr>
          <w:trHeight w:val="425"/>
        </w:trPr>
        <w:tc>
          <w:tcPr>
            <w:tcW w:w="561" w:type="dxa"/>
            <w:vAlign w:val="center"/>
          </w:tcPr>
          <w:p w14:paraId="75A75C42"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34.</w:t>
            </w:r>
          </w:p>
        </w:tc>
        <w:tc>
          <w:tcPr>
            <w:tcW w:w="1645" w:type="dxa"/>
            <w:vAlign w:val="center"/>
          </w:tcPr>
          <w:p w14:paraId="308B56A0"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20 01 36</w:t>
            </w:r>
          </w:p>
        </w:tc>
        <w:tc>
          <w:tcPr>
            <w:tcW w:w="4856" w:type="dxa"/>
            <w:vAlign w:val="center"/>
          </w:tcPr>
          <w:p w14:paraId="6C86FB55" w14:textId="77777777" w:rsidR="00733756" w:rsidRPr="00733756" w:rsidRDefault="00733756" w:rsidP="00733756">
            <w:pPr>
              <w:tabs>
                <w:tab w:val="left" w:pos="360"/>
                <w:tab w:val="left" w:pos="720"/>
              </w:tabs>
              <w:spacing w:after="0" w:line="276" w:lineRule="auto"/>
              <w:rPr>
                <w:rFonts w:eastAsia="Times New Roman" w:cs="Arial"/>
                <w:sz w:val="18"/>
                <w:szCs w:val="18"/>
                <w:lang w:eastAsia="pl-PL"/>
              </w:rPr>
            </w:pPr>
            <w:r w:rsidRPr="00733756">
              <w:rPr>
                <w:rFonts w:eastAsia="Times New Roman" w:cs="Arial"/>
                <w:sz w:val="18"/>
                <w:szCs w:val="18"/>
                <w:lang w:eastAsia="pl-PL"/>
              </w:rPr>
              <w:t>Zużyte urządzenia elektryczne i elektroniczne inne niż wymienione w 20 01 21, 20 01 23 i 20 01 35</w:t>
            </w:r>
          </w:p>
        </w:tc>
        <w:tc>
          <w:tcPr>
            <w:tcW w:w="1037" w:type="dxa"/>
            <w:vAlign w:val="center"/>
          </w:tcPr>
          <w:p w14:paraId="1164E976"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4</w:t>
            </w:r>
          </w:p>
        </w:tc>
        <w:tc>
          <w:tcPr>
            <w:tcW w:w="1596" w:type="dxa"/>
            <w:vAlign w:val="center"/>
          </w:tcPr>
          <w:p w14:paraId="675D17D3"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1</w:t>
            </w:r>
          </w:p>
        </w:tc>
      </w:tr>
      <w:tr w:rsidR="00733756" w:rsidRPr="00733756" w14:paraId="55F241F2" w14:textId="77777777" w:rsidTr="00A40572">
        <w:trPr>
          <w:trHeight w:val="191"/>
        </w:trPr>
        <w:tc>
          <w:tcPr>
            <w:tcW w:w="561" w:type="dxa"/>
            <w:vAlign w:val="center"/>
          </w:tcPr>
          <w:p w14:paraId="237648EA"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35.</w:t>
            </w:r>
          </w:p>
        </w:tc>
        <w:tc>
          <w:tcPr>
            <w:tcW w:w="1645" w:type="dxa"/>
            <w:vAlign w:val="center"/>
          </w:tcPr>
          <w:p w14:paraId="0BD80D02"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20 01 39</w:t>
            </w:r>
          </w:p>
        </w:tc>
        <w:tc>
          <w:tcPr>
            <w:tcW w:w="4856" w:type="dxa"/>
            <w:vAlign w:val="center"/>
          </w:tcPr>
          <w:p w14:paraId="7A77AA97" w14:textId="77777777" w:rsidR="00733756" w:rsidRPr="00733756" w:rsidRDefault="00733756" w:rsidP="00733756">
            <w:pPr>
              <w:tabs>
                <w:tab w:val="left" w:pos="360"/>
                <w:tab w:val="left" w:pos="720"/>
              </w:tabs>
              <w:spacing w:after="0" w:line="276" w:lineRule="auto"/>
              <w:rPr>
                <w:rFonts w:eastAsia="Times New Roman" w:cs="Arial"/>
                <w:sz w:val="18"/>
                <w:szCs w:val="18"/>
                <w:lang w:eastAsia="pl-PL"/>
              </w:rPr>
            </w:pPr>
            <w:r w:rsidRPr="00733756">
              <w:rPr>
                <w:rFonts w:eastAsia="Times New Roman" w:cs="Arial"/>
                <w:sz w:val="18"/>
                <w:szCs w:val="18"/>
                <w:lang w:eastAsia="pl-PL"/>
              </w:rPr>
              <w:t>Tworzywa sztuczne</w:t>
            </w:r>
          </w:p>
        </w:tc>
        <w:tc>
          <w:tcPr>
            <w:tcW w:w="1037" w:type="dxa"/>
            <w:vAlign w:val="center"/>
          </w:tcPr>
          <w:p w14:paraId="5BD84AC8"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3</w:t>
            </w:r>
          </w:p>
        </w:tc>
        <w:tc>
          <w:tcPr>
            <w:tcW w:w="1596" w:type="dxa"/>
            <w:vAlign w:val="center"/>
          </w:tcPr>
          <w:p w14:paraId="13B9B21A"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1</w:t>
            </w:r>
          </w:p>
        </w:tc>
      </w:tr>
      <w:tr w:rsidR="00733756" w:rsidRPr="00733756" w14:paraId="7B698F48" w14:textId="77777777" w:rsidTr="00A40572">
        <w:trPr>
          <w:trHeight w:val="205"/>
        </w:trPr>
        <w:tc>
          <w:tcPr>
            <w:tcW w:w="561" w:type="dxa"/>
            <w:vAlign w:val="center"/>
          </w:tcPr>
          <w:p w14:paraId="49D8CB16"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36.</w:t>
            </w:r>
          </w:p>
        </w:tc>
        <w:tc>
          <w:tcPr>
            <w:tcW w:w="1645" w:type="dxa"/>
            <w:vAlign w:val="center"/>
          </w:tcPr>
          <w:p w14:paraId="1CF3F398"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20 01 40</w:t>
            </w:r>
          </w:p>
        </w:tc>
        <w:tc>
          <w:tcPr>
            <w:tcW w:w="4856" w:type="dxa"/>
            <w:vAlign w:val="center"/>
          </w:tcPr>
          <w:p w14:paraId="55D4D793" w14:textId="77777777" w:rsidR="00733756" w:rsidRPr="00733756" w:rsidRDefault="00733756" w:rsidP="00733756">
            <w:pPr>
              <w:tabs>
                <w:tab w:val="left" w:pos="360"/>
                <w:tab w:val="left" w:pos="720"/>
              </w:tabs>
              <w:spacing w:after="0" w:line="276" w:lineRule="auto"/>
              <w:rPr>
                <w:rFonts w:eastAsia="Times New Roman" w:cs="Arial"/>
                <w:sz w:val="18"/>
                <w:szCs w:val="18"/>
                <w:lang w:eastAsia="pl-PL"/>
              </w:rPr>
            </w:pPr>
            <w:r w:rsidRPr="00733756">
              <w:rPr>
                <w:rFonts w:eastAsia="Times New Roman" w:cs="Arial"/>
                <w:sz w:val="18"/>
                <w:szCs w:val="18"/>
                <w:lang w:eastAsia="pl-PL"/>
              </w:rPr>
              <w:t>Metale</w:t>
            </w:r>
          </w:p>
        </w:tc>
        <w:tc>
          <w:tcPr>
            <w:tcW w:w="1037" w:type="dxa"/>
            <w:vAlign w:val="center"/>
          </w:tcPr>
          <w:p w14:paraId="615EF592"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200</w:t>
            </w:r>
          </w:p>
        </w:tc>
        <w:tc>
          <w:tcPr>
            <w:tcW w:w="1596" w:type="dxa"/>
            <w:vAlign w:val="center"/>
          </w:tcPr>
          <w:p w14:paraId="12FFD3B5" w14:textId="77777777" w:rsidR="00733756" w:rsidRPr="00733756" w:rsidRDefault="00733756" w:rsidP="00733756">
            <w:pPr>
              <w:tabs>
                <w:tab w:val="left" w:pos="360"/>
                <w:tab w:val="left" w:pos="720"/>
              </w:tabs>
              <w:spacing w:after="0" w:line="276" w:lineRule="auto"/>
              <w:jc w:val="center"/>
              <w:rPr>
                <w:rFonts w:eastAsia="Times New Roman" w:cs="Arial"/>
                <w:sz w:val="18"/>
                <w:szCs w:val="18"/>
                <w:lang w:eastAsia="pl-PL"/>
              </w:rPr>
            </w:pPr>
            <w:r w:rsidRPr="00733756">
              <w:rPr>
                <w:rFonts w:eastAsia="Times New Roman" w:cs="Arial"/>
                <w:sz w:val="18"/>
                <w:szCs w:val="18"/>
                <w:lang w:eastAsia="pl-PL"/>
              </w:rPr>
              <w:t>5</w:t>
            </w:r>
          </w:p>
        </w:tc>
      </w:tr>
    </w:tbl>
    <w:p w14:paraId="1BAAB6C4" w14:textId="77777777" w:rsidR="00733756" w:rsidRPr="00733756" w:rsidRDefault="00733756" w:rsidP="00733756">
      <w:pPr>
        <w:spacing w:before="240" w:after="0" w:line="276" w:lineRule="auto"/>
        <w:jc w:val="both"/>
        <w:rPr>
          <w:rFonts w:eastAsia="Times New Roman" w:cs="Arial"/>
          <w:bCs/>
          <w:szCs w:val="24"/>
          <w:lang w:eastAsia="pl-PL"/>
        </w:rPr>
      </w:pPr>
      <w:r w:rsidRPr="00733756">
        <w:rPr>
          <w:rFonts w:eastAsia="Times New Roman" w:cs="Arial"/>
          <w:bCs/>
          <w:szCs w:val="24"/>
          <w:lang w:eastAsia="pl-PL"/>
        </w:rPr>
        <w:t xml:space="preserve">Maksymalna łączna masa wszystkich rodzajów zbieranych odpadów, które mogą być magazynowane w tym samym czasie – 353 Mg. </w:t>
      </w:r>
    </w:p>
    <w:p w14:paraId="7F324F8C" w14:textId="77777777" w:rsidR="00733756" w:rsidRPr="00733756" w:rsidRDefault="00733756" w:rsidP="00733756">
      <w:pPr>
        <w:spacing w:after="0" w:line="276" w:lineRule="auto"/>
        <w:jc w:val="both"/>
        <w:rPr>
          <w:rFonts w:eastAsia="Times New Roman" w:cs="Arial"/>
          <w:bCs/>
          <w:szCs w:val="24"/>
          <w:lang w:eastAsia="pl-PL"/>
        </w:rPr>
      </w:pPr>
      <w:r w:rsidRPr="00733756">
        <w:rPr>
          <w:rFonts w:eastAsia="Times New Roman" w:cs="Arial"/>
          <w:bCs/>
          <w:szCs w:val="24"/>
          <w:lang w:eastAsia="pl-PL"/>
        </w:rPr>
        <w:t>Maksymalna łączna masa wszystkich rodzajów zbieranych odpadów, które mogą być magazynowane w okresie roku – 2038 Mg.”</w:t>
      </w:r>
    </w:p>
    <w:p w14:paraId="48229F9A" w14:textId="77777777" w:rsidR="00733756" w:rsidRPr="00733756" w:rsidRDefault="00733756" w:rsidP="00733756">
      <w:pPr>
        <w:keepNext/>
        <w:spacing w:before="120" w:after="120" w:line="240" w:lineRule="auto"/>
        <w:ind w:firstLine="709"/>
        <w:outlineLvl w:val="1"/>
        <w:rPr>
          <w:rFonts w:eastAsia="Times New Roman" w:cs="Times New Roman"/>
          <w:b/>
          <w:bCs/>
          <w:iCs/>
          <w:szCs w:val="28"/>
          <w:lang w:val="x-none" w:eastAsia="x-none"/>
        </w:rPr>
      </w:pPr>
      <w:bookmarkStart w:id="12" w:name="_Hlk144111498"/>
      <w:r w:rsidRPr="00733756">
        <w:rPr>
          <w:rFonts w:eastAsia="Times New Roman" w:cs="Times New Roman"/>
          <w:b/>
          <w:bCs/>
          <w:iCs/>
          <w:szCs w:val="28"/>
          <w:lang w:val="x-none" w:eastAsia="x-none"/>
        </w:rPr>
        <w:t>I.6. Punkt III.5.2. otrzymuje nowe brzmienie:</w:t>
      </w:r>
      <w:bookmarkEnd w:id="12"/>
    </w:p>
    <w:p w14:paraId="7351A697" w14:textId="77777777" w:rsidR="00733756" w:rsidRPr="00733756" w:rsidRDefault="00733756" w:rsidP="00733756">
      <w:pPr>
        <w:tabs>
          <w:tab w:val="left" w:pos="360"/>
          <w:tab w:val="left" w:pos="720"/>
        </w:tabs>
        <w:spacing w:after="0" w:line="276" w:lineRule="auto"/>
        <w:jc w:val="both"/>
        <w:rPr>
          <w:rFonts w:eastAsia="Times New Roman" w:cs="Arial"/>
          <w:szCs w:val="24"/>
          <w:lang w:eastAsia="pl-PL"/>
        </w:rPr>
      </w:pPr>
      <w:bookmarkStart w:id="13" w:name="_Hlk144111370"/>
      <w:r w:rsidRPr="00733756">
        <w:rPr>
          <w:rFonts w:eastAsia="Times New Roman" w:cs="Arial"/>
          <w:b/>
          <w:szCs w:val="24"/>
          <w:lang w:eastAsia="pl-PL"/>
        </w:rPr>
        <w:t xml:space="preserve">„III.5.2. </w:t>
      </w:r>
      <w:bookmarkEnd w:id="13"/>
      <w:r w:rsidRPr="00733756">
        <w:rPr>
          <w:rFonts w:eastAsia="Times New Roman" w:cs="Arial"/>
          <w:szCs w:val="24"/>
          <w:lang w:eastAsia="pl-PL"/>
        </w:rPr>
        <w:t>Miejsce prowadzenia działalności w zakresie zbierania odpadów.</w:t>
      </w:r>
    </w:p>
    <w:p w14:paraId="1E70F248" w14:textId="5D6177E0" w:rsidR="00733756" w:rsidRPr="00733756" w:rsidRDefault="00733756" w:rsidP="00733756">
      <w:pPr>
        <w:autoSpaceDE w:val="0"/>
        <w:autoSpaceDN w:val="0"/>
        <w:adjustRightInd w:val="0"/>
        <w:spacing w:after="0" w:line="276" w:lineRule="auto"/>
        <w:jc w:val="both"/>
        <w:rPr>
          <w:rFonts w:eastAsia="Times New Roman" w:cs="Arial"/>
          <w:color w:val="000000"/>
          <w:szCs w:val="24"/>
          <w:lang w:eastAsia="pl-PL"/>
        </w:rPr>
      </w:pPr>
      <w:r w:rsidRPr="00733756">
        <w:rPr>
          <w:rFonts w:eastAsia="Times New Roman" w:cs="Arial"/>
          <w:color w:val="000000"/>
          <w:szCs w:val="24"/>
          <w:lang w:eastAsia="pl-PL"/>
        </w:rPr>
        <w:t xml:space="preserve">Zbieranie odpadów prowadzone będzie na terenie EKO – CENTRUM Sp. z o.o. Oddział w Nowej Dębie, na działce o nr </w:t>
      </w:r>
      <w:proofErr w:type="spellStart"/>
      <w:r w:rsidRPr="00733756">
        <w:rPr>
          <w:rFonts w:eastAsia="Times New Roman" w:cs="Arial"/>
          <w:color w:val="000000"/>
          <w:szCs w:val="24"/>
          <w:lang w:eastAsia="pl-PL"/>
        </w:rPr>
        <w:t>ewid</w:t>
      </w:r>
      <w:proofErr w:type="spellEnd"/>
      <w:r w:rsidRPr="00733756">
        <w:rPr>
          <w:rFonts w:eastAsia="Times New Roman" w:cs="Arial"/>
          <w:color w:val="000000"/>
          <w:szCs w:val="24"/>
          <w:lang w:eastAsia="pl-PL"/>
        </w:rPr>
        <w:t xml:space="preserve">. 161/10 przy ul. Metalowca 1 w Nowej Dębie.” </w:t>
      </w:r>
      <w:bookmarkStart w:id="14" w:name="_Hlk143780290"/>
    </w:p>
    <w:p w14:paraId="6E0B7EB5" w14:textId="77777777" w:rsidR="00733756" w:rsidRPr="00733756" w:rsidRDefault="00733756" w:rsidP="00733756">
      <w:pPr>
        <w:keepNext/>
        <w:spacing w:before="120" w:after="120" w:line="240" w:lineRule="auto"/>
        <w:outlineLvl w:val="1"/>
        <w:rPr>
          <w:rFonts w:eastAsia="Times New Roman" w:cs="Times New Roman"/>
          <w:b/>
          <w:bCs/>
          <w:iCs/>
          <w:szCs w:val="28"/>
          <w:lang w:val="x-none" w:eastAsia="x-none"/>
        </w:rPr>
      </w:pPr>
      <w:r w:rsidRPr="00733756">
        <w:rPr>
          <w:rFonts w:eastAsia="Times New Roman" w:cs="Times New Roman"/>
          <w:b/>
          <w:bCs/>
          <w:iCs/>
          <w:szCs w:val="28"/>
          <w:lang w:val="x-none" w:eastAsia="x-none"/>
        </w:rPr>
        <w:tab/>
        <w:t>I.7. Punkt VIIIb.2. otrzymuje nowe brzmienie:</w:t>
      </w:r>
      <w:bookmarkEnd w:id="14"/>
    </w:p>
    <w:p w14:paraId="4A08DBB1" w14:textId="77777777" w:rsidR="00733756" w:rsidRPr="00733756" w:rsidRDefault="00733756" w:rsidP="00733756">
      <w:pPr>
        <w:spacing w:after="0" w:line="276" w:lineRule="auto"/>
        <w:jc w:val="both"/>
        <w:rPr>
          <w:rFonts w:eastAsia="Times New Roman" w:cs="Arial"/>
          <w:szCs w:val="24"/>
          <w:lang w:eastAsia="pl-PL"/>
        </w:rPr>
      </w:pPr>
      <w:r w:rsidRPr="00733756">
        <w:rPr>
          <w:rFonts w:eastAsia="Times New Roman" w:cs="Arial"/>
          <w:b/>
          <w:szCs w:val="24"/>
          <w:lang w:eastAsia="pl-PL"/>
        </w:rPr>
        <w:t xml:space="preserve">„VIIIb.2. </w:t>
      </w:r>
      <w:r w:rsidRPr="00733756">
        <w:rPr>
          <w:rFonts w:eastAsia="Times New Roman" w:cs="Arial"/>
          <w:color w:val="000000"/>
          <w:szCs w:val="24"/>
          <w:shd w:val="clear" w:color="auto" w:fill="FFFFFF"/>
          <w:lang w:eastAsia="pl-PL"/>
        </w:rPr>
        <w:t xml:space="preserve">Zestawienie roczne (raport roczny) zużycia wody, surowców, energii i paliw na potrzeby instalacji, czasu pracy instalacji oraz wielkości produkcji należy przedstawić Marszałkowi Województwa Podkarpackiego i Podkarpackiemu Wojewódzkiemu Inspektorowi Ochrony Środowiska do dnia 31 marca danego roku za rok poprzedni. </w:t>
      </w:r>
      <w:r w:rsidRPr="00733756">
        <w:rPr>
          <w:rFonts w:eastAsia="Times New Roman" w:cs="Arial"/>
          <w:szCs w:val="24"/>
          <w:lang w:eastAsia="pl-PL"/>
        </w:rPr>
        <w:t>W raporcie tym należy również przedstawiać zestawienie roczne za rok poprzedni:</w:t>
      </w:r>
      <w:r w:rsidRPr="00733756">
        <w:rPr>
          <w:rFonts w:eastAsia="Times New Roman" w:cs="Arial"/>
          <w:color w:val="000000"/>
          <w:szCs w:val="24"/>
          <w:shd w:val="clear" w:color="auto" w:fill="FFFFFF"/>
          <w:lang w:eastAsia="pl-PL"/>
        </w:rPr>
        <w:t xml:space="preserve"> </w:t>
      </w:r>
      <w:r w:rsidRPr="00733756">
        <w:rPr>
          <w:rFonts w:eastAsia="Times New Roman" w:cs="Arial"/>
          <w:szCs w:val="24"/>
          <w:lang w:eastAsia="pl-PL"/>
        </w:rPr>
        <w:t>odpadów przetworzonych w procesie kwalifikowanym jako R4 (Recykling lub regeneracja metali i związków metali), odpadów powstałych w wyniku tego przetwarzania, ilości odpadów zebranych oraz ilości odpadów wytworzonych.”</w:t>
      </w:r>
    </w:p>
    <w:p w14:paraId="50E0EB8B" w14:textId="77777777" w:rsidR="00733756" w:rsidRPr="00733756" w:rsidRDefault="00733756" w:rsidP="00733756">
      <w:pPr>
        <w:keepNext/>
        <w:spacing w:before="120" w:after="120" w:line="240" w:lineRule="auto"/>
        <w:ind w:firstLine="709"/>
        <w:outlineLvl w:val="1"/>
        <w:rPr>
          <w:rFonts w:eastAsia="Times New Roman" w:cs="Times New Roman"/>
          <w:b/>
          <w:bCs/>
          <w:iCs/>
          <w:szCs w:val="28"/>
          <w:lang w:val="x-none" w:eastAsia="x-none"/>
        </w:rPr>
      </w:pPr>
      <w:r w:rsidRPr="00733756">
        <w:rPr>
          <w:rFonts w:eastAsia="Times New Roman" w:cs="Times New Roman"/>
          <w:b/>
          <w:bCs/>
          <w:iCs/>
          <w:szCs w:val="28"/>
          <w:lang w:val="x-none" w:eastAsia="x-none"/>
        </w:rPr>
        <w:t>I.8. Punkt IX.1. otrzymuje nowe brzmienie:</w:t>
      </w:r>
    </w:p>
    <w:p w14:paraId="5FB90FF5" w14:textId="77777777" w:rsidR="00733756" w:rsidRPr="00733756" w:rsidRDefault="00733756" w:rsidP="00733756">
      <w:pPr>
        <w:tabs>
          <w:tab w:val="left" w:pos="0"/>
        </w:tabs>
        <w:spacing w:after="0" w:line="276" w:lineRule="auto"/>
        <w:jc w:val="both"/>
        <w:rPr>
          <w:rFonts w:eastAsia="Times New Roman" w:cs="Arial"/>
          <w:b/>
          <w:bCs/>
          <w:szCs w:val="24"/>
          <w:lang w:eastAsia="pl-PL"/>
        </w:rPr>
      </w:pPr>
      <w:r w:rsidRPr="00733756">
        <w:rPr>
          <w:rFonts w:eastAsia="Times New Roman" w:cs="Arial"/>
          <w:bCs/>
          <w:szCs w:val="24"/>
          <w:lang w:eastAsia="pl-PL"/>
        </w:rPr>
        <w:t>„</w:t>
      </w:r>
      <w:r w:rsidRPr="00733756">
        <w:rPr>
          <w:rFonts w:eastAsia="Times New Roman" w:cs="Arial"/>
          <w:b/>
          <w:szCs w:val="24"/>
          <w:lang w:eastAsia="pl-PL"/>
        </w:rPr>
        <w:t xml:space="preserve">IX.1. </w:t>
      </w:r>
      <w:r w:rsidRPr="00733756">
        <w:rPr>
          <w:rFonts w:eastAsia="Times New Roman" w:cs="Arial"/>
          <w:szCs w:val="24"/>
          <w:lang w:eastAsia="pl-PL"/>
        </w:rPr>
        <w:t>Opracowane wyniki pomiarów wykonywanych w związku z realizacją obowiązków określonych w punktach V.2 i V.4 będą przedkładane Marszałkowi Województwa Podkarpackiego oraz Podkarpackiemu Wojewódzkiemu Inspektorowi Ochrony Środowiska niezwłocznie, nie później niż 30 dni od daty ich wykonania.”</w:t>
      </w:r>
    </w:p>
    <w:bookmarkEnd w:id="10"/>
    <w:p w14:paraId="59A60963" w14:textId="77777777" w:rsidR="00733756" w:rsidRPr="00733756" w:rsidRDefault="00733756" w:rsidP="00733756">
      <w:pPr>
        <w:spacing w:before="480" w:after="0" w:line="276" w:lineRule="auto"/>
        <w:rPr>
          <w:rFonts w:eastAsia="Times New Roman" w:cs="Arial"/>
          <w:b/>
          <w:szCs w:val="24"/>
          <w:lang w:eastAsia="pl-PL"/>
        </w:rPr>
      </w:pPr>
      <w:r w:rsidRPr="00733756">
        <w:rPr>
          <w:rFonts w:eastAsia="Times New Roman" w:cs="Arial"/>
          <w:b/>
          <w:szCs w:val="24"/>
          <w:lang w:eastAsia="pl-PL"/>
        </w:rPr>
        <w:t>II. Pozostałe warunki decyzji pozostają bez zmian.</w:t>
      </w:r>
    </w:p>
    <w:p w14:paraId="51C2FD92" w14:textId="77777777" w:rsidR="00733756" w:rsidRPr="00733756" w:rsidRDefault="00733756" w:rsidP="00733756">
      <w:pPr>
        <w:keepNext/>
        <w:spacing w:before="480" w:after="0" w:line="276" w:lineRule="auto"/>
        <w:jc w:val="center"/>
        <w:outlineLvl w:val="0"/>
        <w:rPr>
          <w:rFonts w:eastAsia="Times New Roman" w:cs="Times New Roman"/>
          <w:b/>
          <w:szCs w:val="20"/>
          <w:lang w:val="x-none" w:eastAsia="x-none"/>
        </w:rPr>
      </w:pPr>
      <w:r w:rsidRPr="00733756">
        <w:rPr>
          <w:rFonts w:eastAsia="Times New Roman" w:cs="Times New Roman"/>
          <w:b/>
          <w:szCs w:val="20"/>
          <w:lang w:val="x-none" w:eastAsia="x-none"/>
        </w:rPr>
        <w:t>Uzasadnienie</w:t>
      </w:r>
    </w:p>
    <w:p w14:paraId="4086A560" w14:textId="77777777" w:rsidR="00733756" w:rsidRPr="00733756" w:rsidRDefault="00733756" w:rsidP="00733756">
      <w:pPr>
        <w:spacing w:before="120" w:after="0" w:line="276" w:lineRule="auto"/>
        <w:ind w:firstLine="709"/>
        <w:jc w:val="both"/>
        <w:rPr>
          <w:rFonts w:eastAsia="Times New Roman" w:cs="Arial"/>
          <w:szCs w:val="24"/>
          <w:lang w:eastAsia="pl-PL"/>
        </w:rPr>
      </w:pPr>
      <w:r w:rsidRPr="00733756">
        <w:rPr>
          <w:rFonts w:eastAsia="Times New Roman" w:cs="Arial"/>
          <w:szCs w:val="24"/>
          <w:lang w:eastAsia="pl-PL"/>
        </w:rPr>
        <w:t xml:space="preserve">Pismem z dnia 30 maja 2023r. znak: L.dz.08/2023/ND Spółka: </w:t>
      </w:r>
      <w:bookmarkStart w:id="15" w:name="_Hlk138149094"/>
      <w:r w:rsidRPr="00733756">
        <w:rPr>
          <w:rFonts w:eastAsia="Times New Roman" w:cs="Arial"/>
          <w:szCs w:val="24"/>
          <w:lang w:eastAsia="pl-PL"/>
        </w:rPr>
        <w:t>EKO – CENTRUM Sp. z o.o.</w:t>
      </w:r>
      <w:bookmarkEnd w:id="15"/>
      <w:r w:rsidRPr="00733756">
        <w:rPr>
          <w:rFonts w:eastAsia="Times New Roman" w:cs="Arial"/>
          <w:szCs w:val="24"/>
          <w:lang w:eastAsia="pl-PL"/>
        </w:rPr>
        <w:t xml:space="preserve">, al. Wojska Polskiego 13A, 32-650 Kęty (REGON 357189883, NIP 5492074827) (oraz uzupełnieniem z dnia 26 lipca 2023 r. znak:L.dz.08/2023/ND) wystąpiła z wnioskiem w sprawie zmiany decyzji </w:t>
      </w:r>
      <w:r w:rsidRPr="00733756">
        <w:rPr>
          <w:rFonts w:eastAsia="Calibri" w:cs="Arial"/>
          <w:bCs/>
          <w:szCs w:val="24"/>
        </w:rPr>
        <w:t xml:space="preserve">Marszałka Województwa Podkarpackiego z dnia 27 września 2022 r., znak: OS.I.7222.75.4.2022.BK (tekst jednolity), </w:t>
      </w:r>
      <w:r w:rsidRPr="00733756">
        <w:rPr>
          <w:rFonts w:eastAsia="Times New Roman" w:cs="Arial"/>
          <w:szCs w:val="24"/>
          <w:lang w:eastAsia="pl-PL"/>
        </w:rPr>
        <w:t xml:space="preserve">udzielającej Spółce pozwolenia zintegrowanego na prowadzenie instalacji wtórnego wytopu aluminium o zdolności produkcyjnej 40 Mg/dobę, zlokalizowanej na działce o nr </w:t>
      </w:r>
      <w:proofErr w:type="spellStart"/>
      <w:r w:rsidRPr="00733756">
        <w:rPr>
          <w:rFonts w:eastAsia="Times New Roman" w:cs="Arial"/>
          <w:szCs w:val="24"/>
          <w:lang w:eastAsia="pl-PL"/>
        </w:rPr>
        <w:t>ewid</w:t>
      </w:r>
      <w:proofErr w:type="spellEnd"/>
      <w:r w:rsidRPr="00733756">
        <w:rPr>
          <w:rFonts w:eastAsia="Times New Roman" w:cs="Arial"/>
          <w:szCs w:val="24"/>
          <w:lang w:eastAsia="pl-PL"/>
        </w:rPr>
        <w:t>. 161/10 przy ul. Metalowca 21 w Nowej Dębie.</w:t>
      </w:r>
    </w:p>
    <w:p w14:paraId="08833DD4" w14:textId="378ECEDC" w:rsidR="00733756" w:rsidRPr="00733756" w:rsidRDefault="00733756" w:rsidP="00733756">
      <w:pPr>
        <w:spacing w:after="0" w:line="276" w:lineRule="auto"/>
        <w:ind w:firstLine="708"/>
        <w:jc w:val="both"/>
        <w:rPr>
          <w:rFonts w:eastAsia="Times New Roman" w:cs="Arial"/>
          <w:szCs w:val="24"/>
          <w:lang w:eastAsia="pl-PL"/>
        </w:rPr>
      </w:pPr>
      <w:r w:rsidRPr="00733756">
        <w:rPr>
          <w:rFonts w:eastAsia="Times New Roman" w:cs="Arial"/>
          <w:szCs w:val="24"/>
          <w:lang w:eastAsia="pl-PL"/>
        </w:rPr>
        <w:t>Funkcjonująca instalacja na terenie EKO – CENTRUM Sp. z o.o. zaliczana jest zgodnie z § 2 ust. 1 pkt. 14 rozporządzenia Rady Ministrów z dnia 10 września 2019r. w sprawie przedsięwzięć mogących znacząco oddziaływać na środowisko do przedsięwzięć mogących zawsze znacząco oddziaływać na środowisko. Tym samym zgodnie z art. 378 ust. 2a ustawy Prawo ochrony środowiska organem właściwym do zmiany decyzji jest marszałek województwa.</w:t>
      </w:r>
      <w:bookmarkStart w:id="16" w:name="_Hlk113529641"/>
      <w:r w:rsidRPr="00733756">
        <w:rPr>
          <w:rFonts w:eastAsia="Times New Roman" w:cs="Arial"/>
          <w:szCs w:val="24"/>
          <w:lang w:eastAsia="pl-PL"/>
        </w:rPr>
        <w:t xml:space="preserve"> Przedmiotowa instalacja</w:t>
      </w:r>
      <w:bookmarkStart w:id="17" w:name="_Hlk113524821"/>
      <w:bookmarkEnd w:id="16"/>
      <w:r w:rsidRPr="00733756">
        <w:rPr>
          <w:rFonts w:eastAsia="Times New Roman" w:cs="Arial"/>
          <w:szCs w:val="24"/>
          <w:lang w:eastAsia="pl-PL"/>
        </w:rPr>
        <w:t xml:space="preserve"> została zakwalifikowana zgodnie z ust. 2 pkt 6 załącznika do rozporządzenia Ministra Środowiska z dnia 27 sierpnia 2014 r. w sprawie rodzajów instalacji mogących powodować znaczne zanieczyszczenie elementów przyrodniczych albo środowiska jako całości</w:t>
      </w:r>
      <w:bookmarkEnd w:id="17"/>
      <w:r w:rsidRPr="00733756">
        <w:rPr>
          <w:rFonts w:eastAsia="Times New Roman" w:cs="Arial"/>
          <w:szCs w:val="24"/>
          <w:lang w:eastAsia="pl-PL"/>
        </w:rPr>
        <w:t xml:space="preserve"> jako instalacja do wtórnego wytopu metali nieżelaznych lub ich stopów, w tym oczyszczania lub przetwarzania metali z odzysku, o zdolności produkcyjnej</w:t>
      </w:r>
      <w:r w:rsidRPr="00733756">
        <w:rPr>
          <w:rFonts w:eastAsia="Times New Roman" w:cs="Arial"/>
          <w:szCs w:val="24"/>
          <w:vertAlign w:val="superscript"/>
          <w:lang w:eastAsia="pl-PL"/>
        </w:rPr>
        <w:t xml:space="preserve"> </w:t>
      </w:r>
      <w:r w:rsidRPr="00733756">
        <w:rPr>
          <w:rFonts w:eastAsia="Times New Roman" w:cs="Arial"/>
          <w:szCs w:val="24"/>
          <w:lang w:eastAsia="pl-PL"/>
        </w:rPr>
        <w:t>powyżej 4 ton wytopu na dobę dla ołowiu lub kadmu lub powyżej 20 ton wytopu na dobę dla pozostałych metali.</w:t>
      </w:r>
    </w:p>
    <w:p w14:paraId="2DE79B59" w14:textId="77777777" w:rsidR="00733756" w:rsidRPr="00733756" w:rsidRDefault="00733756" w:rsidP="00733756">
      <w:pPr>
        <w:spacing w:after="0" w:line="276" w:lineRule="auto"/>
        <w:ind w:firstLine="708"/>
        <w:jc w:val="both"/>
        <w:rPr>
          <w:rFonts w:eastAsia="Times New Roman" w:cs="Arial"/>
          <w:szCs w:val="24"/>
          <w:lang w:eastAsia="pl-PL"/>
        </w:rPr>
      </w:pPr>
      <w:r w:rsidRPr="00733756">
        <w:rPr>
          <w:rFonts w:eastAsia="Times New Roman" w:cs="Arial"/>
          <w:szCs w:val="24"/>
          <w:lang w:eastAsia="pl-PL"/>
        </w:rPr>
        <w:t>Wniosek został umieszczony w publicznie dostępnym wykazie danych o dokumentach zawierających informacje o środowisku i jego ochronie pod numerem 421/2023.</w:t>
      </w:r>
    </w:p>
    <w:p w14:paraId="293F7B0D" w14:textId="77777777" w:rsidR="00733756" w:rsidRPr="00733756" w:rsidRDefault="00733756" w:rsidP="00733756">
      <w:pPr>
        <w:spacing w:after="0" w:line="276" w:lineRule="auto"/>
        <w:ind w:firstLine="708"/>
        <w:jc w:val="both"/>
        <w:rPr>
          <w:rFonts w:eastAsia="Times New Roman" w:cs="Arial"/>
          <w:szCs w:val="24"/>
          <w:lang w:eastAsia="pl-PL"/>
        </w:rPr>
      </w:pPr>
      <w:r w:rsidRPr="00733756">
        <w:rPr>
          <w:rFonts w:eastAsia="Times New Roman" w:cs="Arial"/>
          <w:szCs w:val="24"/>
          <w:lang w:eastAsia="pl-PL"/>
        </w:rPr>
        <w:t>Po przeanalizowaniu wniosku stwierdzono, że zawiera braki formalne. Do wniosku nie dołączono zaświadczenia o niekaralności za przestępstwa przeciwko środowisku lub przestępstwa, o których mowa w art. 163 , art. 164 lub art. 168  w związku  z  art. 163  § 1  ustawy  z dnia  6  czerwca  1997 r. – Kodeks karny (Dz. U. z 2018 r. poz. 1600 i 2077), o których mowa w art. 42 ust.3a pkt 1 ustawy z  dnia 14 grudnia 2012 r. o odpadach. W związku z powyższym Marszałek Województwa Podkarpackiego wezwał Spółkę do uzupełnienia braków formalnych pismem z dnia 23 czerwca 2023 r. znak: OS-I.7222.78.2.2023.BK. Spółka przy piśmie z dnia 26 lipca 2023 r. znak: L.dz.08/2023/ND złożyła uzupełnienie wniosku w ww. zakresie. Po analizie formalnej złożonego uzupełnienia, pismem z dnia 31 lipca 2023 r. znak: OS-I.7222.78.2.2023.BK zawiadomiono o wszczęciu postępowania administracyjnego w sprawie zmiany pozwolenia zintegrowanego dla ww. instalacji.</w:t>
      </w:r>
    </w:p>
    <w:p w14:paraId="036073C6" w14:textId="51D740EA" w:rsidR="00733756" w:rsidRPr="00733756" w:rsidRDefault="00733756" w:rsidP="00733756">
      <w:pPr>
        <w:spacing w:after="0" w:line="276" w:lineRule="auto"/>
        <w:ind w:firstLine="708"/>
        <w:jc w:val="both"/>
        <w:rPr>
          <w:rFonts w:eastAsia="Times New Roman" w:cs="Arial"/>
          <w:szCs w:val="24"/>
          <w:lang w:eastAsia="pl-PL"/>
        </w:rPr>
      </w:pPr>
      <w:r w:rsidRPr="00733756">
        <w:rPr>
          <w:rFonts w:eastAsia="Times New Roman" w:cs="Arial"/>
          <w:szCs w:val="24"/>
          <w:lang w:eastAsia="pl-PL"/>
        </w:rPr>
        <w:t>Zgodnie z art. 209 ustawy Prawo ochrony środowiska wersja elektroniczna wniosku została przesłana Ministrowi Klimatu i Środowiska drogą elektroniczną</w:t>
      </w:r>
      <w:r w:rsidR="0056327E">
        <w:rPr>
          <w:rFonts w:eastAsia="Times New Roman" w:cs="Arial"/>
          <w:szCs w:val="24"/>
          <w:lang w:eastAsia="pl-PL"/>
        </w:rPr>
        <w:t xml:space="preserve"> </w:t>
      </w:r>
      <w:r w:rsidRPr="00733756">
        <w:rPr>
          <w:rFonts w:eastAsia="Times New Roman" w:cs="Arial"/>
          <w:szCs w:val="24"/>
          <w:lang w:eastAsia="pl-PL"/>
        </w:rPr>
        <w:t>(e-</w:t>
      </w:r>
      <w:r w:rsidR="0056327E">
        <w:rPr>
          <w:rFonts w:eastAsia="Times New Roman" w:cs="Arial"/>
          <w:szCs w:val="24"/>
          <w:lang w:eastAsia="pl-PL"/>
        </w:rPr>
        <w:t> </w:t>
      </w:r>
      <w:proofErr w:type="spellStart"/>
      <w:r w:rsidRPr="00733756">
        <w:rPr>
          <w:rFonts w:eastAsia="Times New Roman" w:cs="Arial"/>
          <w:szCs w:val="24"/>
          <w:lang w:eastAsia="pl-PL"/>
        </w:rPr>
        <w:t>puap</w:t>
      </w:r>
      <w:proofErr w:type="spellEnd"/>
      <w:r w:rsidRPr="00733756">
        <w:rPr>
          <w:rFonts w:eastAsia="Times New Roman" w:cs="Arial"/>
          <w:szCs w:val="24"/>
          <w:lang w:eastAsia="pl-PL"/>
        </w:rPr>
        <w:t>) przy piśmie z dnia 15 czerwca 2023 r. znak: OS-I.7222.78.2.2023.BK.</w:t>
      </w:r>
    </w:p>
    <w:p w14:paraId="26462270" w14:textId="77777777" w:rsidR="00733756" w:rsidRPr="00733756" w:rsidRDefault="00733756" w:rsidP="00733756">
      <w:pPr>
        <w:spacing w:after="0" w:line="276" w:lineRule="auto"/>
        <w:ind w:firstLine="708"/>
        <w:jc w:val="both"/>
        <w:rPr>
          <w:rFonts w:eastAsia="Times New Roman" w:cs="Arial"/>
          <w:szCs w:val="24"/>
          <w:lang w:eastAsia="pl-PL"/>
        </w:rPr>
      </w:pPr>
      <w:r w:rsidRPr="00733756">
        <w:rPr>
          <w:rFonts w:eastAsia="Times New Roman" w:cs="Arial"/>
          <w:szCs w:val="24"/>
          <w:lang w:eastAsia="pl-PL"/>
        </w:rPr>
        <w:t>Analizując przedstawioną dokumentację uznano, że wnioskowane zmiany nie mieszczą się w definicji istotnej zmiany instalacji zawartej w art. 3 ust. 7) ustawy Prawo ochrony środowiska, a związane są z:</w:t>
      </w:r>
    </w:p>
    <w:p w14:paraId="6BA3DC4E" w14:textId="77777777" w:rsidR="00733756" w:rsidRPr="00733756" w:rsidRDefault="00733756" w:rsidP="00733756">
      <w:pPr>
        <w:numPr>
          <w:ilvl w:val="0"/>
          <w:numId w:val="68"/>
        </w:numPr>
        <w:spacing w:after="0" w:line="276" w:lineRule="auto"/>
        <w:ind w:left="567"/>
        <w:contextualSpacing/>
        <w:jc w:val="both"/>
        <w:rPr>
          <w:rFonts w:eastAsia="Times New Roman" w:cs="Arial"/>
          <w:szCs w:val="24"/>
          <w:lang w:eastAsia="pl-PL"/>
        </w:rPr>
      </w:pPr>
      <w:r w:rsidRPr="00733756">
        <w:rPr>
          <w:rFonts w:eastAsia="Times New Roman" w:cs="Arial"/>
          <w:szCs w:val="24"/>
          <w:lang w:eastAsia="pl-PL"/>
        </w:rPr>
        <w:t>rozszerzeniem procesu przetwarzania o nowe odpady o kodach: 20 01 40 – Metale oraz  12 01 99 – Inne niewymienione odpady, a jednocześnie zmniejszeniem ilości odpadu o kodzie 19 12 03 w tym procesie,</w:t>
      </w:r>
    </w:p>
    <w:p w14:paraId="08479054" w14:textId="77777777" w:rsidR="00733756" w:rsidRPr="00733756" w:rsidRDefault="00733756" w:rsidP="00733756">
      <w:pPr>
        <w:numPr>
          <w:ilvl w:val="0"/>
          <w:numId w:val="68"/>
        </w:numPr>
        <w:spacing w:after="0" w:line="276" w:lineRule="auto"/>
        <w:ind w:left="567"/>
        <w:contextualSpacing/>
        <w:jc w:val="both"/>
        <w:rPr>
          <w:rFonts w:eastAsia="Times New Roman" w:cs="Arial"/>
          <w:szCs w:val="24"/>
          <w:lang w:eastAsia="pl-PL"/>
        </w:rPr>
      </w:pPr>
      <w:r w:rsidRPr="00733756">
        <w:rPr>
          <w:rFonts w:eastAsia="Times New Roman" w:cs="Arial"/>
          <w:szCs w:val="24"/>
          <w:lang w:eastAsia="pl-PL"/>
        </w:rPr>
        <w:t>rozszerzeniem zbierania odpadów o nowe odpady o kodach: 12 01 02 – Cząstki i pyły żelaza oraz jego stopów, oraz 12 01 99 – Inne nie wymienione odpady.</w:t>
      </w:r>
    </w:p>
    <w:p w14:paraId="3C78A0E3" w14:textId="77777777" w:rsidR="00733756" w:rsidRPr="00733756" w:rsidRDefault="00733756" w:rsidP="00733756">
      <w:pPr>
        <w:numPr>
          <w:ilvl w:val="0"/>
          <w:numId w:val="68"/>
        </w:numPr>
        <w:spacing w:after="0" w:line="276" w:lineRule="auto"/>
        <w:ind w:left="567"/>
        <w:contextualSpacing/>
        <w:jc w:val="both"/>
        <w:rPr>
          <w:rFonts w:eastAsia="Times New Roman" w:cs="Arial"/>
          <w:szCs w:val="24"/>
          <w:lang w:eastAsia="pl-PL"/>
        </w:rPr>
      </w:pPr>
      <w:r w:rsidRPr="00733756">
        <w:rPr>
          <w:rFonts w:eastAsia="Times New Roman" w:cs="Arial"/>
          <w:szCs w:val="24"/>
          <w:lang w:eastAsia="pl-PL"/>
        </w:rPr>
        <w:t>zwiększeniem ilości odpadów przewidzianych do zbierania o kodzie 20 01 40 – Metale.</w:t>
      </w:r>
    </w:p>
    <w:p w14:paraId="7AC0EB0B" w14:textId="77777777" w:rsidR="00733756" w:rsidRPr="00733756" w:rsidRDefault="00733756" w:rsidP="00733756">
      <w:pPr>
        <w:spacing w:after="0" w:line="276" w:lineRule="auto"/>
        <w:contextualSpacing/>
        <w:jc w:val="both"/>
        <w:rPr>
          <w:rFonts w:eastAsia="Times New Roman" w:cs="Arial"/>
          <w:szCs w:val="24"/>
          <w:lang w:eastAsia="pl-PL"/>
        </w:rPr>
      </w:pPr>
      <w:r w:rsidRPr="00733756">
        <w:rPr>
          <w:rFonts w:eastAsia="Times New Roman" w:cs="Arial"/>
          <w:szCs w:val="24"/>
          <w:lang w:eastAsia="pl-PL"/>
        </w:rPr>
        <w:t xml:space="preserve">Konieczność zmiany pozwolenia zintegrowanego w powyższym zakresie wynika z faktu pozyskania przez Spółkę nowych dostawców odpadów. Odpady te, to odpady metalowe, stałe, obojętne dla środowiska, stanowiące wartościowy składnik w prowadzonym procesie produkcyjnym z wykorzystaniem odpadów. </w:t>
      </w:r>
    </w:p>
    <w:p w14:paraId="5606093E" w14:textId="052DD186" w:rsidR="00733756" w:rsidRPr="00733756" w:rsidRDefault="00733756" w:rsidP="00733756">
      <w:pPr>
        <w:spacing w:after="0" w:line="276" w:lineRule="auto"/>
        <w:contextualSpacing/>
        <w:jc w:val="both"/>
        <w:rPr>
          <w:rFonts w:eastAsia="Times New Roman" w:cs="Arial"/>
          <w:szCs w:val="24"/>
          <w:lang w:eastAsia="pl-PL"/>
        </w:rPr>
      </w:pPr>
      <w:r w:rsidRPr="00733756">
        <w:rPr>
          <w:rFonts w:eastAsia="Times New Roman" w:cs="Arial"/>
          <w:szCs w:val="24"/>
          <w:lang w:eastAsia="pl-PL"/>
        </w:rPr>
        <w:t>Spółka jednocześnie wnioskowała o zmniejszenie ilości odpadów przewidzianych do</w:t>
      </w:r>
      <w:r w:rsidR="0056327E">
        <w:rPr>
          <w:rFonts w:eastAsia="Times New Roman" w:cs="Arial"/>
          <w:szCs w:val="24"/>
          <w:lang w:eastAsia="pl-PL"/>
        </w:rPr>
        <w:t> </w:t>
      </w:r>
      <w:r w:rsidRPr="00733756">
        <w:rPr>
          <w:rFonts w:eastAsia="Times New Roman" w:cs="Arial"/>
          <w:szCs w:val="24"/>
          <w:lang w:eastAsia="pl-PL"/>
        </w:rPr>
        <w:t xml:space="preserve">zbierania o kodach: 12 01 03 – odpady z toczenia i piłowania metali nieżelaznych oraz 17 04 02 – aluminium, w zakresie magazynowania odpadów w danej chwili. Również zmniejszono ilości odpadu o kodzie  19 12 03 – metale nieżelazne, przewidzianego do przetworzenia w skali roku i największej ilości odpadów przewidzianych do magazynowania w danej chwili. </w:t>
      </w:r>
    </w:p>
    <w:p w14:paraId="409D804A" w14:textId="77777777" w:rsidR="00733756" w:rsidRPr="00733756" w:rsidRDefault="00733756" w:rsidP="00733756">
      <w:pPr>
        <w:spacing w:after="0" w:line="276" w:lineRule="auto"/>
        <w:contextualSpacing/>
        <w:jc w:val="both"/>
        <w:rPr>
          <w:rFonts w:eastAsia="Times New Roman" w:cs="Arial"/>
          <w:szCs w:val="24"/>
          <w:lang w:eastAsia="pl-PL"/>
        </w:rPr>
      </w:pPr>
      <w:r w:rsidRPr="00733756">
        <w:rPr>
          <w:rFonts w:eastAsia="Times New Roman" w:cs="Arial"/>
          <w:szCs w:val="24"/>
          <w:lang w:eastAsia="pl-PL"/>
        </w:rPr>
        <w:t>W związku z powyższym ilość odpadów magazynowanych w danej chwili (zbieranych i przetwarzanych) nie uległa zmianie i nie ma wpływu na posiadaną przez Spółkę polisę ubezpieczeniową. W rezultacie po dokonanych zmianach zwiększeniu uległa maksymalna łączna masa wszystkich rodzajów zbieranych odpadów, które mogą być magazynowane w okresie roku o 39 % ( z 1458 Mg/rok na 2038 Mg/rok).</w:t>
      </w:r>
    </w:p>
    <w:p w14:paraId="754F7EE1" w14:textId="57AF70C3" w:rsidR="00733756" w:rsidRPr="00733756" w:rsidRDefault="00733756" w:rsidP="00733756">
      <w:pPr>
        <w:spacing w:after="0" w:line="276" w:lineRule="auto"/>
        <w:contextualSpacing/>
        <w:jc w:val="both"/>
        <w:rPr>
          <w:rFonts w:eastAsia="Times New Roman" w:cs="Arial"/>
          <w:szCs w:val="24"/>
          <w:lang w:eastAsia="pl-PL"/>
        </w:rPr>
      </w:pPr>
      <w:r w:rsidRPr="00733756">
        <w:rPr>
          <w:rFonts w:eastAsia="Times New Roman" w:cs="Arial"/>
          <w:szCs w:val="24"/>
          <w:lang w:eastAsia="pl-PL"/>
        </w:rPr>
        <w:t xml:space="preserve">Powyższe zmiany przedstawiono w punktach I.3 oraz I.5 niniejszej decyzji zmieniając Tabele nr 9 w punkcie </w:t>
      </w:r>
      <w:r w:rsidRPr="00733756">
        <w:rPr>
          <w:rFonts w:eastAsia="Times New Roman" w:cs="Arial"/>
          <w:bCs/>
          <w:szCs w:val="24"/>
          <w:lang w:eastAsia="pl-PL"/>
        </w:rPr>
        <w:t>III.4.1. pozwolenia mówiącym o</w:t>
      </w:r>
      <w:r w:rsidRPr="00733756">
        <w:rPr>
          <w:rFonts w:eastAsia="Times New Roman" w:cs="Arial"/>
          <w:b/>
          <w:szCs w:val="24"/>
          <w:lang w:eastAsia="pl-PL"/>
        </w:rPr>
        <w:t xml:space="preserve"> </w:t>
      </w:r>
      <w:r w:rsidRPr="00733756">
        <w:rPr>
          <w:rFonts w:eastAsia="Times New Roman" w:cs="Arial"/>
          <w:szCs w:val="24"/>
          <w:lang w:eastAsia="pl-PL"/>
        </w:rPr>
        <w:t xml:space="preserve">rodzajach i masie odpadów przeznaczonych do przetwarzania oraz sposobu ich magazynowania oraz punkt </w:t>
      </w:r>
      <w:r w:rsidRPr="00733756">
        <w:rPr>
          <w:rFonts w:eastAsia="Times New Roman" w:cs="Arial"/>
          <w:bCs/>
          <w:szCs w:val="24"/>
          <w:lang w:eastAsia="pl-PL"/>
        </w:rPr>
        <w:t>III.5.1. opisujący</w:t>
      </w:r>
      <w:r w:rsidRPr="00733756">
        <w:rPr>
          <w:rFonts w:eastAsia="Times New Roman" w:cs="Arial"/>
          <w:szCs w:val="24"/>
          <w:lang w:eastAsia="pl-PL"/>
        </w:rPr>
        <w:t xml:space="preserve"> dopuszczalne rodzaje zbieranych odpadów.</w:t>
      </w:r>
    </w:p>
    <w:p w14:paraId="05C38271" w14:textId="77777777" w:rsidR="00733756" w:rsidRPr="00733756" w:rsidRDefault="00733756" w:rsidP="00733756">
      <w:pPr>
        <w:spacing w:after="0" w:line="276" w:lineRule="auto"/>
        <w:contextualSpacing/>
        <w:jc w:val="both"/>
        <w:rPr>
          <w:rFonts w:eastAsia="Times New Roman" w:cs="Arial"/>
          <w:szCs w:val="24"/>
          <w:lang w:eastAsia="pl-PL"/>
        </w:rPr>
      </w:pPr>
      <w:r w:rsidRPr="00733756">
        <w:rPr>
          <w:rFonts w:eastAsia="Times New Roman" w:cs="Arial"/>
          <w:szCs w:val="24"/>
          <w:lang w:eastAsia="pl-PL"/>
        </w:rPr>
        <w:t>W punkcie I.7. niniejszej decyzji zmieniono punkt VIIIb.2 pozwolenia rozszerzając przedkładane zestawienie roczne przez Spółkę o ilości odpadów przetworzonych w procesie kwalifikowanym jako R4 (Recykling lub regeneracja metali i związków metali), odpadów powstałych w wyniku tego przetwarzania, ilości odpadów zebranych oraz ilości odpadów wytworzonych, a także o czas pracy instalacji i wielkość produkcji. Celem powyższej zmiany jest usprawnienie weryfikacji spełniania warunków pozwolenia prze Spółkę.</w:t>
      </w:r>
    </w:p>
    <w:p w14:paraId="386FD08A" w14:textId="669A8A59" w:rsidR="00733756" w:rsidRPr="00733756" w:rsidRDefault="00733756" w:rsidP="00733756">
      <w:pPr>
        <w:spacing w:after="0" w:line="276" w:lineRule="auto"/>
        <w:contextualSpacing/>
        <w:jc w:val="both"/>
        <w:rPr>
          <w:rFonts w:eastAsia="Times New Roman" w:cs="Arial"/>
          <w:szCs w:val="24"/>
          <w:lang w:eastAsia="pl-PL"/>
        </w:rPr>
      </w:pPr>
      <w:r w:rsidRPr="00733756">
        <w:rPr>
          <w:rFonts w:eastAsia="Times New Roman" w:cs="Arial"/>
          <w:szCs w:val="24"/>
          <w:lang w:eastAsia="pl-PL"/>
        </w:rPr>
        <w:t>Pozostałe zmiany dokonane w punktach I.1, I.2.,I.4, I.6. oraz I.8. to zmiany wynikające ze zmiany adresu siedziby Spółki (z al. Wojska Polskiego 13A, 32-650 Kęty na ul. Metalowca 21, 39-460 Nowa Dęba) jak również adresu wykonywania działalności (</w:t>
      </w:r>
      <w:r w:rsidR="0056327E">
        <w:rPr>
          <w:rFonts w:eastAsia="Times New Roman" w:cs="Arial"/>
          <w:szCs w:val="24"/>
          <w:lang w:eastAsia="pl-PL"/>
        </w:rPr>
        <w:t> </w:t>
      </w:r>
      <w:r w:rsidRPr="00733756">
        <w:rPr>
          <w:rFonts w:eastAsia="Times New Roman" w:cs="Arial"/>
          <w:szCs w:val="24"/>
          <w:lang w:eastAsia="pl-PL"/>
        </w:rPr>
        <w:t>z</w:t>
      </w:r>
      <w:r w:rsidR="0056327E">
        <w:rPr>
          <w:rFonts w:eastAsia="Times New Roman" w:cs="Arial"/>
          <w:szCs w:val="24"/>
          <w:lang w:eastAsia="pl-PL"/>
        </w:rPr>
        <w:t> </w:t>
      </w:r>
      <w:r w:rsidRPr="00733756">
        <w:rPr>
          <w:rFonts w:eastAsia="Times New Roman" w:cs="Arial"/>
          <w:szCs w:val="24"/>
          <w:lang w:eastAsia="pl-PL"/>
        </w:rPr>
        <w:t>ul. Szypowskiego 1, 39-460 Nowa Dęba na ul. Metalowca 21, 39-460 Nowa Dęba) oraz pojawiającej się jeszcze nieobowiązującej nazwy firmy pod którą Spółka działa (</w:t>
      </w:r>
      <w:r w:rsidR="0056327E">
        <w:rPr>
          <w:rFonts w:eastAsia="Times New Roman" w:cs="Arial"/>
          <w:szCs w:val="24"/>
          <w:lang w:eastAsia="pl-PL"/>
        </w:rPr>
        <w:t> </w:t>
      </w:r>
      <w:r w:rsidRPr="00733756">
        <w:rPr>
          <w:rFonts w:eastAsia="Times New Roman" w:cs="Arial"/>
          <w:szCs w:val="24"/>
          <w:lang w:eastAsia="pl-PL"/>
        </w:rPr>
        <w:t>było EKO – CENTRUM Sp. z o.o. Kęty, a powinno EKO – CENTRUM Sp. z o.o.).</w:t>
      </w:r>
    </w:p>
    <w:p w14:paraId="34A00D68" w14:textId="77777777" w:rsidR="00733756" w:rsidRPr="00733756" w:rsidRDefault="00733756" w:rsidP="00733756">
      <w:pPr>
        <w:widowControl w:val="0"/>
        <w:spacing w:before="240" w:after="0" w:line="276" w:lineRule="auto"/>
        <w:ind w:firstLine="709"/>
        <w:jc w:val="both"/>
        <w:rPr>
          <w:rFonts w:eastAsia="Times New Roman" w:cs="Arial"/>
          <w:szCs w:val="24"/>
          <w:lang w:eastAsia="pl-PL"/>
        </w:rPr>
      </w:pPr>
      <w:r w:rsidRPr="00733756">
        <w:rPr>
          <w:rFonts w:eastAsia="Times New Roman" w:cs="Arial"/>
          <w:szCs w:val="24"/>
          <w:lang w:eastAsia="pl-PL"/>
        </w:rPr>
        <w:t>Zgodnie z art. 10 § 1 Kpa organ zapewnił stronom czynny udział w każdym stadium postępowania a przed wydaniem decyzji umożliwił wypowiedzenie się co do zebranych materiałów.</w:t>
      </w:r>
    </w:p>
    <w:p w14:paraId="7B2F2F5C" w14:textId="77777777" w:rsidR="00733756" w:rsidRPr="00733756" w:rsidRDefault="00733756" w:rsidP="00733756">
      <w:pPr>
        <w:spacing w:after="0" w:line="276" w:lineRule="auto"/>
        <w:ind w:firstLine="708"/>
        <w:jc w:val="both"/>
        <w:rPr>
          <w:rFonts w:eastAsia="Times New Roman" w:cs="Arial"/>
          <w:szCs w:val="24"/>
          <w:lang w:eastAsia="pl-PL"/>
        </w:rPr>
      </w:pPr>
      <w:r w:rsidRPr="00733756">
        <w:rPr>
          <w:rFonts w:eastAsia="Times New Roman" w:cs="Arial"/>
          <w:szCs w:val="24"/>
          <w:lang w:eastAsia="pl-PL"/>
        </w:rPr>
        <w:t>Wprowadzone zmiany obowiązującego pozwolenia zintegrowanego nie zmieniają ustaleń dotyczących spełnienia wymogów wynikających z najlepszych dostępnych technik. Zachowane są również standardy jakości środowiska.</w:t>
      </w:r>
    </w:p>
    <w:p w14:paraId="5C38E1CB" w14:textId="77777777" w:rsidR="00733756" w:rsidRPr="00733756" w:rsidRDefault="00733756" w:rsidP="00733756">
      <w:pPr>
        <w:spacing w:after="0" w:line="276" w:lineRule="auto"/>
        <w:ind w:firstLine="708"/>
        <w:jc w:val="both"/>
        <w:rPr>
          <w:rFonts w:eastAsia="Times New Roman" w:cs="Arial"/>
          <w:bCs/>
          <w:szCs w:val="24"/>
          <w:lang w:eastAsia="pl-PL"/>
        </w:rPr>
      </w:pPr>
      <w:r w:rsidRPr="00733756">
        <w:rPr>
          <w:rFonts w:eastAsia="Times New Roman" w:cs="Arial"/>
          <w:bCs/>
          <w:szCs w:val="24"/>
          <w:lang w:eastAsia="pl-PL"/>
        </w:rPr>
        <w:t>Biorąc powyższe pod uwagę orzekłem jak w osnowie.</w:t>
      </w:r>
    </w:p>
    <w:p w14:paraId="0D3B0EE0" w14:textId="77777777" w:rsidR="00733756" w:rsidRPr="00733756" w:rsidRDefault="00733756" w:rsidP="00733756">
      <w:pPr>
        <w:keepNext/>
        <w:spacing w:before="480" w:after="0" w:line="276" w:lineRule="auto"/>
        <w:jc w:val="center"/>
        <w:outlineLvl w:val="0"/>
        <w:rPr>
          <w:rFonts w:eastAsia="Times New Roman" w:cs="Times New Roman"/>
          <w:b/>
          <w:szCs w:val="20"/>
          <w:lang w:val="x-none" w:eastAsia="x-none"/>
        </w:rPr>
      </w:pPr>
      <w:r w:rsidRPr="00733756">
        <w:rPr>
          <w:rFonts w:eastAsia="Times New Roman" w:cs="Times New Roman"/>
          <w:b/>
          <w:szCs w:val="20"/>
          <w:lang w:val="x-none" w:eastAsia="x-none"/>
        </w:rPr>
        <w:t>Pouczenie</w:t>
      </w:r>
    </w:p>
    <w:p w14:paraId="2DB670F5" w14:textId="77777777" w:rsidR="00733756" w:rsidRPr="00733756" w:rsidRDefault="00733756" w:rsidP="00733756">
      <w:pPr>
        <w:keepNext/>
        <w:spacing w:before="120" w:after="0" w:line="276" w:lineRule="auto"/>
        <w:ind w:firstLine="708"/>
        <w:jc w:val="both"/>
        <w:rPr>
          <w:rFonts w:eastAsia="Times New Roman" w:cs="Arial"/>
          <w:szCs w:val="24"/>
          <w:lang w:eastAsia="pl-PL"/>
        </w:rPr>
      </w:pPr>
      <w:r w:rsidRPr="00733756">
        <w:rPr>
          <w:rFonts w:eastAsia="Times New Roman" w:cs="Arial"/>
          <w:szCs w:val="24"/>
          <w:lang w:eastAsia="pl-PL"/>
        </w:rPr>
        <w:t xml:space="preserve">Od niniejszej decyzji służy odwołanie do Ministra Klimatu i Środowiska za pośrednictwem Marszałka Województwa Podkarpackiego w terminie 14 dni od dnia otrzymania decyzji. </w:t>
      </w:r>
    </w:p>
    <w:p w14:paraId="4B1828B7" w14:textId="77777777" w:rsidR="00733756" w:rsidRPr="00733756" w:rsidRDefault="00733756" w:rsidP="00733756">
      <w:pPr>
        <w:keepNext/>
        <w:spacing w:after="0" w:line="276" w:lineRule="auto"/>
        <w:ind w:firstLine="708"/>
        <w:jc w:val="both"/>
        <w:rPr>
          <w:rFonts w:eastAsia="Times New Roman" w:cs="Arial"/>
          <w:szCs w:val="24"/>
          <w:lang w:eastAsia="pl-PL"/>
        </w:rPr>
      </w:pPr>
      <w:r w:rsidRPr="00733756">
        <w:rPr>
          <w:rFonts w:eastAsia="Times New Roman" w:cs="Arial"/>
          <w:szCs w:val="24"/>
          <w:lang w:eastAsia="pl-PL"/>
        </w:rPr>
        <w:t>W trakcie biegu terminu do wniesienia odwołania Stronom przysługuje prawo do zrzeczenia się odwołania, które należy wnieść do Marszałka Województwa Podkarpackiego. Z dniem doręczenia Marszałkowi Województwa Podkarpackiego oświadczenia o zrzeczeniu się prawa do wniesienia odwołania przez ostatnią ze Stron postępowania niniejsza decyzja staje się ostateczna i prawomocna.</w:t>
      </w:r>
    </w:p>
    <w:p w14:paraId="78DED9C8" w14:textId="77777777" w:rsidR="00733756" w:rsidRPr="00733756" w:rsidRDefault="00733756" w:rsidP="00733756">
      <w:pPr>
        <w:autoSpaceDE w:val="0"/>
        <w:autoSpaceDN w:val="0"/>
        <w:adjustRightInd w:val="0"/>
        <w:spacing w:before="1080" w:after="0" w:line="276" w:lineRule="auto"/>
        <w:ind w:left="284"/>
        <w:jc w:val="both"/>
        <w:rPr>
          <w:rFonts w:eastAsia="Times New Roman" w:cs="Arial"/>
          <w:sz w:val="16"/>
          <w:szCs w:val="16"/>
          <w:lang w:eastAsia="pl-PL"/>
        </w:rPr>
      </w:pPr>
      <w:r w:rsidRPr="00733756">
        <w:rPr>
          <w:rFonts w:eastAsia="Times New Roman" w:cs="Arial"/>
          <w:sz w:val="16"/>
          <w:szCs w:val="16"/>
          <w:lang w:eastAsia="pl-PL"/>
        </w:rPr>
        <w:t xml:space="preserve">Opłatę skarbową w wys. 253,00 zł </w:t>
      </w:r>
    </w:p>
    <w:p w14:paraId="1855BDAD" w14:textId="77777777" w:rsidR="00733756" w:rsidRPr="00733756" w:rsidRDefault="00733756" w:rsidP="00733756">
      <w:pPr>
        <w:autoSpaceDE w:val="0"/>
        <w:autoSpaceDN w:val="0"/>
        <w:adjustRightInd w:val="0"/>
        <w:spacing w:after="0" w:line="276" w:lineRule="auto"/>
        <w:ind w:left="284"/>
        <w:jc w:val="both"/>
        <w:rPr>
          <w:rFonts w:eastAsia="Times New Roman" w:cs="Arial"/>
          <w:sz w:val="16"/>
          <w:szCs w:val="16"/>
          <w:lang w:eastAsia="pl-PL"/>
        </w:rPr>
      </w:pPr>
      <w:r w:rsidRPr="00733756">
        <w:rPr>
          <w:rFonts w:eastAsia="Times New Roman" w:cs="Arial"/>
          <w:sz w:val="16"/>
          <w:szCs w:val="16"/>
          <w:lang w:eastAsia="pl-PL"/>
        </w:rPr>
        <w:t>uiszczono w dniu 31 maja 2023 r.</w:t>
      </w:r>
    </w:p>
    <w:p w14:paraId="2C5A5E9B" w14:textId="77777777" w:rsidR="00733756" w:rsidRPr="00733756" w:rsidRDefault="00733756" w:rsidP="00733756">
      <w:pPr>
        <w:autoSpaceDE w:val="0"/>
        <w:autoSpaceDN w:val="0"/>
        <w:adjustRightInd w:val="0"/>
        <w:spacing w:after="0" w:line="276" w:lineRule="auto"/>
        <w:ind w:left="426" w:hanging="142"/>
        <w:jc w:val="both"/>
        <w:rPr>
          <w:rFonts w:eastAsia="Times New Roman" w:cs="Arial"/>
          <w:sz w:val="16"/>
          <w:szCs w:val="16"/>
          <w:lang w:eastAsia="pl-PL"/>
        </w:rPr>
      </w:pPr>
      <w:r w:rsidRPr="00733756">
        <w:rPr>
          <w:rFonts w:eastAsia="Times New Roman" w:cs="Arial"/>
          <w:sz w:val="16"/>
          <w:szCs w:val="16"/>
          <w:lang w:eastAsia="pl-PL"/>
        </w:rPr>
        <w:t>na rachunek bankowy Urzędu Miasta Rzeszowa</w:t>
      </w:r>
    </w:p>
    <w:p w14:paraId="21EC2219" w14:textId="77777777" w:rsidR="00733756" w:rsidRPr="00733756" w:rsidRDefault="00733756" w:rsidP="00733756">
      <w:pPr>
        <w:autoSpaceDE w:val="0"/>
        <w:autoSpaceDN w:val="0"/>
        <w:adjustRightInd w:val="0"/>
        <w:spacing w:after="0" w:line="276" w:lineRule="auto"/>
        <w:ind w:firstLine="284"/>
        <w:jc w:val="both"/>
        <w:rPr>
          <w:rFonts w:eastAsia="Times New Roman" w:cs="Arial"/>
          <w:sz w:val="16"/>
          <w:szCs w:val="16"/>
          <w:lang w:eastAsia="pl-PL"/>
        </w:rPr>
      </w:pPr>
      <w:r w:rsidRPr="00733756">
        <w:rPr>
          <w:rFonts w:eastAsia="Times New Roman" w:cs="Arial"/>
          <w:sz w:val="16"/>
          <w:szCs w:val="16"/>
          <w:lang w:eastAsia="pl-PL"/>
        </w:rPr>
        <w:t>Nr 17 1020 4391 2018 0062 0000 0423</w:t>
      </w:r>
    </w:p>
    <w:p w14:paraId="7AE4DEFD" w14:textId="77777777" w:rsidR="00733756" w:rsidRPr="00733756" w:rsidRDefault="00733756" w:rsidP="00733756">
      <w:pPr>
        <w:autoSpaceDE w:val="0"/>
        <w:autoSpaceDN w:val="0"/>
        <w:adjustRightInd w:val="0"/>
        <w:spacing w:before="600" w:after="0" w:line="276" w:lineRule="auto"/>
        <w:jc w:val="both"/>
        <w:rPr>
          <w:rFonts w:eastAsia="Times New Roman" w:cs="Arial"/>
          <w:sz w:val="16"/>
          <w:szCs w:val="16"/>
          <w:lang w:eastAsia="pl-PL"/>
        </w:rPr>
      </w:pPr>
      <w:r w:rsidRPr="00733756">
        <w:rPr>
          <w:rFonts w:eastAsia="Times New Roman" w:cs="Arial"/>
          <w:sz w:val="16"/>
          <w:szCs w:val="16"/>
          <w:lang w:eastAsia="pl-PL"/>
        </w:rPr>
        <w:t>Otrzymują:</w:t>
      </w:r>
    </w:p>
    <w:p w14:paraId="394B7BCF" w14:textId="77777777" w:rsidR="00733756" w:rsidRPr="00733756" w:rsidRDefault="00733756" w:rsidP="00733756">
      <w:pPr>
        <w:numPr>
          <w:ilvl w:val="0"/>
          <w:numId w:val="73"/>
        </w:numPr>
        <w:autoSpaceDE w:val="0"/>
        <w:autoSpaceDN w:val="0"/>
        <w:adjustRightInd w:val="0"/>
        <w:spacing w:after="0" w:line="276" w:lineRule="auto"/>
        <w:jc w:val="both"/>
        <w:rPr>
          <w:rFonts w:eastAsia="Times New Roman" w:cs="Arial"/>
          <w:sz w:val="16"/>
          <w:szCs w:val="16"/>
          <w:lang w:eastAsia="pl-PL"/>
        </w:rPr>
      </w:pPr>
      <w:r w:rsidRPr="00733756">
        <w:rPr>
          <w:rFonts w:eastAsia="Times New Roman" w:cs="Arial"/>
          <w:sz w:val="16"/>
          <w:szCs w:val="16"/>
          <w:lang w:eastAsia="pl-PL"/>
        </w:rPr>
        <w:t>EKO – CENTRUM Sp. z o.o., Oddział Nowa Dęba,</w:t>
      </w:r>
    </w:p>
    <w:p w14:paraId="1FD97D42" w14:textId="77777777" w:rsidR="00733756" w:rsidRPr="00733756" w:rsidRDefault="00733756" w:rsidP="00733756">
      <w:pPr>
        <w:autoSpaceDE w:val="0"/>
        <w:autoSpaceDN w:val="0"/>
        <w:adjustRightInd w:val="0"/>
        <w:spacing w:after="0" w:line="276" w:lineRule="auto"/>
        <w:ind w:left="720"/>
        <w:jc w:val="both"/>
        <w:rPr>
          <w:rFonts w:eastAsia="Times New Roman" w:cs="Arial"/>
          <w:sz w:val="16"/>
          <w:szCs w:val="16"/>
          <w:lang w:eastAsia="pl-PL"/>
        </w:rPr>
      </w:pPr>
      <w:r w:rsidRPr="00733756">
        <w:rPr>
          <w:rFonts w:eastAsia="Times New Roman" w:cs="Arial"/>
          <w:sz w:val="16"/>
          <w:szCs w:val="16"/>
          <w:lang w:eastAsia="pl-PL"/>
        </w:rPr>
        <w:t>ul. Metalowca 21, 39-460 Nowa Dęba</w:t>
      </w:r>
    </w:p>
    <w:p w14:paraId="24790E5F" w14:textId="1BF9841D" w:rsidR="00CA065C" w:rsidRPr="0056327E" w:rsidRDefault="00733756" w:rsidP="00733756">
      <w:pPr>
        <w:numPr>
          <w:ilvl w:val="0"/>
          <w:numId w:val="73"/>
        </w:numPr>
        <w:autoSpaceDE w:val="0"/>
        <w:autoSpaceDN w:val="0"/>
        <w:adjustRightInd w:val="0"/>
        <w:spacing w:after="0" w:line="276" w:lineRule="auto"/>
        <w:jc w:val="both"/>
        <w:rPr>
          <w:rFonts w:eastAsia="Times New Roman" w:cs="Arial"/>
          <w:sz w:val="16"/>
          <w:szCs w:val="16"/>
          <w:lang w:eastAsia="pl-PL"/>
        </w:rPr>
      </w:pPr>
      <w:r w:rsidRPr="00733756">
        <w:rPr>
          <w:rFonts w:eastAsia="Times New Roman" w:cs="Arial"/>
          <w:sz w:val="16"/>
          <w:szCs w:val="16"/>
          <w:lang w:eastAsia="pl-PL"/>
        </w:rPr>
        <w:t>OS-I, a/a</w:t>
      </w:r>
    </w:p>
    <w:sectPr w:rsidR="00CA065C" w:rsidRPr="0056327E" w:rsidSect="0005355B">
      <w:footerReference w:type="default" r:id="rId9"/>
      <w:footerReference w:type="first" r:id="rId1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66FF97" w14:textId="77777777" w:rsidR="00F84D11" w:rsidRDefault="00F84D11" w:rsidP="000D66EB">
      <w:pPr>
        <w:spacing w:after="0" w:line="240" w:lineRule="auto"/>
      </w:pPr>
      <w:r>
        <w:separator/>
      </w:r>
    </w:p>
  </w:endnote>
  <w:endnote w:type="continuationSeparator" w:id="0">
    <w:p w14:paraId="3D21FAFA" w14:textId="77777777" w:rsidR="00F84D11" w:rsidRDefault="00F84D11" w:rsidP="000D6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Helvetica">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000247B" w:usb2="00000009" w:usb3="00000000" w:csb0="000001FF" w:csb1="00000000"/>
  </w:font>
  <w:font w:name="Consolas">
    <w:panose1 w:val="020B0609020204030204"/>
    <w:charset w:val="EE"/>
    <w:family w:val="modern"/>
    <w:pitch w:val="fixed"/>
    <w:sig w:usb0="E00006FF" w:usb1="0000FCFF" w:usb2="00000001" w:usb3="00000000" w:csb0="0000019F"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Trebuchet MS">
    <w:panose1 w:val="020B0603020202020204"/>
    <w:charset w:val="EE"/>
    <w:family w:val="swiss"/>
    <w:pitch w:val="variable"/>
    <w:sig w:usb0="000006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Candara">
    <w:panose1 w:val="020E0502030303020204"/>
    <w:charset w:val="EE"/>
    <w:family w:val="swiss"/>
    <w:pitch w:val="variable"/>
    <w:sig w:usb0="A00002EF" w:usb1="4000A44B" w:usb2="00000000" w:usb3="00000000" w:csb0="0000019F" w:csb1="00000000"/>
  </w:font>
  <w:font w:name="Lucida Sans Unicode">
    <w:panose1 w:val="020B0602030504020204"/>
    <w:charset w:val="EE"/>
    <w:family w:val="swiss"/>
    <w:pitch w:val="variable"/>
    <w:sig w:usb0="80000AFF" w:usb1="0000396B" w:usb2="00000000" w:usb3="00000000" w:csb0="000000BF" w:csb1="00000000"/>
  </w:font>
  <w:font w:name="Verdana">
    <w:panose1 w:val="020B0604030504040204"/>
    <w:charset w:val="EE"/>
    <w:family w:val="swiss"/>
    <w:pitch w:val="variable"/>
    <w:sig w:usb0="A00006FF" w:usb1="4000205B" w:usb2="00000010" w:usb3="00000000" w:csb0="0000019F" w:csb1="00000000"/>
  </w:font>
  <w:font w:name="Frutiger LT Pro 55 Roman">
    <w:altName w:val="Lucida Sans Unicode"/>
    <w:panose1 w:val="00000000000000000000"/>
    <w:charset w:val="00"/>
    <w:family w:val="swiss"/>
    <w:notTrueType/>
    <w:pitch w:val="variable"/>
    <w:sig w:usb0="00000001" w:usb1="0000004A" w:usb2="00000000" w:usb3="00000000" w:csb0="0000009B" w:csb1="00000000"/>
  </w:font>
  <w:font w:name="Luxi Sans">
    <w:altName w:val="Times New Roman"/>
    <w:charset w:val="EE"/>
    <w:family w:val="auto"/>
    <w:pitch w:val="default"/>
  </w:font>
  <w:font w:name="Mincho">
    <w:altName w:val="明朝"/>
    <w:panose1 w:val="02020609040305080305"/>
    <w:charset w:val="80"/>
    <w:family w:val="roman"/>
    <w:pitch w:val="fixed"/>
    <w:sig w:usb0="00000001"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Times New Roman Normalny">
    <w:panose1 w:val="00000000000000000000"/>
    <w:charset w:val="EE"/>
    <w:family w:val="roman"/>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6151532"/>
      <w:docPartObj>
        <w:docPartGallery w:val="Page Numbers (Bottom of Page)"/>
        <w:docPartUnique/>
      </w:docPartObj>
    </w:sdtPr>
    <w:sdtContent>
      <w:sdt>
        <w:sdtPr>
          <w:id w:val="-1769616900"/>
          <w:docPartObj>
            <w:docPartGallery w:val="Page Numbers (Top of Page)"/>
            <w:docPartUnique/>
          </w:docPartObj>
        </w:sdtPr>
        <w:sdtContent>
          <w:p w14:paraId="0FF6FABB" w14:textId="13D0CE98" w:rsidR="00C15C9E" w:rsidRPr="00FE2DB1" w:rsidRDefault="0005355B" w:rsidP="00FE2DB1">
            <w:pPr>
              <w:pStyle w:val="Stopka"/>
              <w:jc w:val="right"/>
            </w:pPr>
            <w:r>
              <w:rPr>
                <w:rFonts w:cs="Arial"/>
                <w:bCs/>
              </w:rPr>
              <w:t>OS-I.7222.</w:t>
            </w:r>
            <w:r w:rsidR="00044B30">
              <w:rPr>
                <w:rFonts w:cs="Arial"/>
                <w:bCs/>
              </w:rPr>
              <w:t>78.2</w:t>
            </w:r>
            <w:r>
              <w:rPr>
                <w:rFonts w:cs="Arial"/>
                <w:bCs/>
              </w:rPr>
              <w:t>.202</w:t>
            </w:r>
            <w:r w:rsidR="00B715D0">
              <w:rPr>
                <w:rFonts w:cs="Arial"/>
                <w:bCs/>
              </w:rPr>
              <w:t>3</w:t>
            </w:r>
            <w:r>
              <w:rPr>
                <w:rFonts w:cs="Arial"/>
                <w:bCs/>
              </w:rPr>
              <w:t>.BK</w:t>
            </w:r>
            <w:r>
              <w:t xml:space="preserve"> </w:t>
            </w:r>
            <w:r>
              <w:tab/>
            </w:r>
            <w:r>
              <w:tab/>
              <w:t xml:space="preserve">Strona </w:t>
            </w:r>
            <w:r>
              <w:rPr>
                <w:b/>
                <w:bCs/>
                <w:szCs w:val="24"/>
              </w:rPr>
              <w:fldChar w:fldCharType="begin"/>
            </w:r>
            <w:r>
              <w:rPr>
                <w:b/>
                <w:bCs/>
              </w:rPr>
              <w:instrText>PAGE</w:instrText>
            </w:r>
            <w:r>
              <w:rPr>
                <w:b/>
                <w:bCs/>
                <w:szCs w:val="24"/>
              </w:rPr>
              <w:fldChar w:fldCharType="separate"/>
            </w:r>
            <w:r>
              <w:rPr>
                <w:b/>
                <w:bCs/>
              </w:rPr>
              <w:t>2</w:t>
            </w:r>
            <w:r>
              <w:rPr>
                <w:b/>
                <w:bCs/>
                <w:szCs w:val="24"/>
              </w:rPr>
              <w:fldChar w:fldCharType="end"/>
            </w:r>
            <w:r>
              <w:t xml:space="preserve"> z </w:t>
            </w:r>
            <w:r>
              <w:rPr>
                <w:b/>
                <w:bCs/>
                <w:szCs w:val="24"/>
              </w:rPr>
              <w:fldChar w:fldCharType="begin"/>
            </w:r>
            <w:r>
              <w:rPr>
                <w:b/>
                <w:bCs/>
              </w:rPr>
              <w:instrText>NUMPAGES</w:instrText>
            </w:r>
            <w:r>
              <w:rPr>
                <w:b/>
                <w:bCs/>
                <w:szCs w:val="24"/>
              </w:rPr>
              <w:fldChar w:fldCharType="separate"/>
            </w:r>
            <w:r>
              <w:rPr>
                <w:b/>
                <w:bCs/>
              </w:rPr>
              <w:t>2</w:t>
            </w:r>
            <w:r>
              <w:rPr>
                <w:b/>
                <w:bCs/>
                <w:szCs w:val="24"/>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8ECD77" w14:textId="0C93C7F2" w:rsidR="00516C37" w:rsidRDefault="00516C37" w:rsidP="00516C37">
    <w:pPr>
      <w:pStyle w:val="Stopka"/>
      <w:jc w:val="center"/>
    </w:pPr>
    <w:r>
      <w:rPr>
        <w:noProof/>
      </w:rPr>
      <w:drawing>
        <wp:inline distT="0" distB="0" distL="0" distR="0" wp14:anchorId="06FA43F0" wp14:editId="49C8EC47">
          <wp:extent cx="1457325" cy="365760"/>
          <wp:effectExtent l="0" t="0" r="9525" b="0"/>
          <wp:docPr id="3" name="Obraz 3" descr="logo podkarpack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descr="logo podkarpack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57325" cy="365760"/>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436B5E" w14:textId="77777777" w:rsidR="00F84D11" w:rsidRDefault="00F84D11" w:rsidP="000D66EB">
      <w:pPr>
        <w:spacing w:after="0" w:line="240" w:lineRule="auto"/>
      </w:pPr>
      <w:r>
        <w:separator/>
      </w:r>
    </w:p>
  </w:footnote>
  <w:footnote w:type="continuationSeparator" w:id="0">
    <w:p w14:paraId="3C381C81" w14:textId="77777777" w:rsidR="00F84D11" w:rsidRDefault="00F84D11" w:rsidP="000D66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43C668D4"/>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032C0DF0"/>
    <w:lvl w:ilvl="0">
      <w:numFmt w:val="bullet"/>
      <w:lvlText w:val="*"/>
      <w:lvlJc w:val="left"/>
    </w:lvl>
  </w:abstractNum>
  <w:abstractNum w:abstractNumId="2" w15:restartNumberingAfterBreak="0">
    <w:nsid w:val="015E1129"/>
    <w:multiLevelType w:val="hybridMultilevel"/>
    <w:tmpl w:val="CD2231DA"/>
    <w:lvl w:ilvl="0" w:tplc="BDC00018">
      <w:start w:val="1"/>
      <w:numFmt w:val="decimal"/>
      <w:pStyle w:val="BATNumbering"/>
      <w:lvlText w:val="BAT %1."/>
      <w:lvlJc w:val="left"/>
      <w:rPr>
        <w:rFonts w:ascii="Times New Roman Bold" w:hAnsi="Times New Roman Bold" w:cs="Times New Roman" w:hint="default"/>
        <w:b/>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02B51ADA"/>
    <w:multiLevelType w:val="singleLevel"/>
    <w:tmpl w:val="5846DD36"/>
    <w:lvl w:ilvl="0">
      <w:start w:val="1"/>
      <w:numFmt w:val="bullet"/>
      <w:pStyle w:val="Listapunktowana2"/>
      <w:lvlText w:val=""/>
      <w:lvlJc w:val="left"/>
      <w:pPr>
        <w:tabs>
          <w:tab w:val="num" w:pos="360"/>
        </w:tabs>
        <w:ind w:left="360" w:hanging="360"/>
      </w:pPr>
      <w:rPr>
        <w:rFonts w:ascii="Wingdings" w:hAnsi="Wingdings" w:hint="default"/>
      </w:rPr>
    </w:lvl>
  </w:abstractNum>
  <w:abstractNum w:abstractNumId="4" w15:restartNumberingAfterBreak="0">
    <w:nsid w:val="037A1A58"/>
    <w:multiLevelType w:val="hybridMultilevel"/>
    <w:tmpl w:val="938A8FB4"/>
    <w:lvl w:ilvl="0" w:tplc="032C0DF0">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5" w15:restartNumberingAfterBreak="0">
    <w:nsid w:val="054A0BFC"/>
    <w:multiLevelType w:val="hybridMultilevel"/>
    <w:tmpl w:val="C9B4BD10"/>
    <w:lvl w:ilvl="0" w:tplc="FFFFFFFF">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6BF7E64"/>
    <w:multiLevelType w:val="hybridMultilevel"/>
    <w:tmpl w:val="381292B0"/>
    <w:name w:val="WW8Num1382"/>
    <w:lvl w:ilvl="0" w:tplc="0F06A2A2">
      <w:start w:val="1"/>
      <w:numFmt w:val="bullet"/>
      <w:lvlText w:val=""/>
      <w:lvlJc w:val="left"/>
      <w:pPr>
        <w:tabs>
          <w:tab w:val="num" w:pos="2484"/>
        </w:tabs>
        <w:ind w:left="2484" w:hanging="360"/>
      </w:pPr>
      <w:rPr>
        <w:rFonts w:ascii="Wingdings" w:hAnsi="Wingdings" w:hint="default"/>
      </w:rPr>
    </w:lvl>
    <w:lvl w:ilvl="1" w:tplc="04150019" w:tentative="1">
      <w:start w:val="1"/>
      <w:numFmt w:val="bullet"/>
      <w:lvlText w:val="o"/>
      <w:lvlJc w:val="left"/>
      <w:pPr>
        <w:tabs>
          <w:tab w:val="num" w:pos="3204"/>
        </w:tabs>
        <w:ind w:left="3204" w:hanging="360"/>
      </w:pPr>
      <w:rPr>
        <w:rFonts w:ascii="Courier New" w:hAnsi="Courier New" w:cs="Courier New" w:hint="default"/>
      </w:rPr>
    </w:lvl>
    <w:lvl w:ilvl="2" w:tplc="0415001B">
      <w:start w:val="1"/>
      <w:numFmt w:val="bullet"/>
      <w:lvlText w:val=""/>
      <w:lvlJc w:val="left"/>
      <w:pPr>
        <w:tabs>
          <w:tab w:val="num" w:pos="3924"/>
        </w:tabs>
        <w:ind w:left="3924" w:hanging="360"/>
      </w:pPr>
      <w:rPr>
        <w:rFonts w:ascii="Wingdings" w:hAnsi="Wingdings" w:hint="default"/>
      </w:rPr>
    </w:lvl>
    <w:lvl w:ilvl="3" w:tplc="0415000F">
      <w:start w:val="1"/>
      <w:numFmt w:val="bullet"/>
      <w:lvlText w:val=""/>
      <w:lvlJc w:val="left"/>
      <w:pPr>
        <w:tabs>
          <w:tab w:val="num" w:pos="4644"/>
        </w:tabs>
        <w:ind w:left="4644" w:hanging="360"/>
      </w:pPr>
      <w:rPr>
        <w:rFonts w:ascii="Wingdings" w:hAnsi="Wingdings" w:hint="default"/>
      </w:rPr>
    </w:lvl>
    <w:lvl w:ilvl="4" w:tplc="04150019" w:tentative="1">
      <w:start w:val="1"/>
      <w:numFmt w:val="bullet"/>
      <w:lvlText w:val="o"/>
      <w:lvlJc w:val="left"/>
      <w:pPr>
        <w:tabs>
          <w:tab w:val="num" w:pos="5364"/>
        </w:tabs>
        <w:ind w:left="5364" w:hanging="360"/>
      </w:pPr>
      <w:rPr>
        <w:rFonts w:ascii="Courier New" w:hAnsi="Courier New" w:cs="Courier New" w:hint="default"/>
      </w:rPr>
    </w:lvl>
    <w:lvl w:ilvl="5" w:tplc="0415001B" w:tentative="1">
      <w:start w:val="1"/>
      <w:numFmt w:val="bullet"/>
      <w:lvlText w:val=""/>
      <w:lvlJc w:val="left"/>
      <w:pPr>
        <w:tabs>
          <w:tab w:val="num" w:pos="6084"/>
        </w:tabs>
        <w:ind w:left="6084" w:hanging="360"/>
      </w:pPr>
      <w:rPr>
        <w:rFonts w:ascii="Wingdings" w:hAnsi="Wingdings" w:hint="default"/>
      </w:rPr>
    </w:lvl>
    <w:lvl w:ilvl="6" w:tplc="0415000F">
      <w:start w:val="1"/>
      <w:numFmt w:val="bullet"/>
      <w:lvlText w:val=""/>
      <w:lvlJc w:val="left"/>
      <w:pPr>
        <w:tabs>
          <w:tab w:val="num" w:pos="6804"/>
        </w:tabs>
        <w:ind w:left="6804" w:hanging="360"/>
      </w:pPr>
      <w:rPr>
        <w:rFonts w:ascii="Symbol" w:hAnsi="Symbol" w:hint="default"/>
      </w:rPr>
    </w:lvl>
    <w:lvl w:ilvl="7" w:tplc="04150019">
      <w:start w:val="1"/>
      <w:numFmt w:val="bullet"/>
      <w:lvlText w:val=""/>
      <w:lvlJc w:val="left"/>
      <w:pPr>
        <w:tabs>
          <w:tab w:val="num" w:pos="7524"/>
        </w:tabs>
        <w:ind w:left="7524" w:hanging="360"/>
      </w:pPr>
      <w:rPr>
        <w:rFonts w:ascii="Wingdings" w:hAnsi="Wingdings" w:hint="default"/>
      </w:rPr>
    </w:lvl>
    <w:lvl w:ilvl="8" w:tplc="0415001B" w:tentative="1">
      <w:start w:val="1"/>
      <w:numFmt w:val="bullet"/>
      <w:lvlText w:val=""/>
      <w:lvlJc w:val="left"/>
      <w:pPr>
        <w:tabs>
          <w:tab w:val="num" w:pos="8244"/>
        </w:tabs>
        <w:ind w:left="8244" w:hanging="360"/>
      </w:pPr>
      <w:rPr>
        <w:rFonts w:ascii="Wingdings" w:hAnsi="Wingdings" w:hint="default"/>
      </w:rPr>
    </w:lvl>
  </w:abstractNum>
  <w:abstractNum w:abstractNumId="7" w15:restartNumberingAfterBreak="0">
    <w:nsid w:val="08055855"/>
    <w:multiLevelType w:val="hybridMultilevel"/>
    <w:tmpl w:val="0DDE53E2"/>
    <w:lvl w:ilvl="0" w:tplc="45927D2A">
      <w:start w:val="1"/>
      <w:numFmt w:val="bullet"/>
      <w:lvlText w:val=""/>
      <w:lvlJc w:val="left"/>
      <w:pPr>
        <w:ind w:left="1080" w:hanging="360"/>
      </w:pPr>
      <w:rPr>
        <w:rFonts w:ascii="Symbol" w:hAnsi="Symbol" w:hint="default"/>
      </w:rPr>
    </w:lvl>
    <w:lvl w:ilvl="1" w:tplc="04150003">
      <w:start w:val="1"/>
      <w:numFmt w:val="bullet"/>
      <w:lvlText w:val="o"/>
      <w:lvlJc w:val="left"/>
      <w:pPr>
        <w:ind w:left="1800" w:hanging="360"/>
      </w:pPr>
      <w:rPr>
        <w:rFonts w:ascii="Courier New" w:hAnsi="Courier New" w:cs="Courier New" w:hint="default"/>
      </w:rPr>
    </w:lvl>
    <w:lvl w:ilvl="2" w:tplc="04150005">
      <w:start w:val="1"/>
      <w:numFmt w:val="bullet"/>
      <w:lvlText w:val=""/>
      <w:lvlJc w:val="left"/>
      <w:pPr>
        <w:ind w:left="2520" w:hanging="360"/>
      </w:pPr>
      <w:rPr>
        <w:rFonts w:ascii="Wingdings" w:hAnsi="Wingdings" w:hint="default"/>
      </w:rPr>
    </w:lvl>
    <w:lvl w:ilvl="3" w:tplc="04150001">
      <w:start w:val="1"/>
      <w:numFmt w:val="bullet"/>
      <w:lvlText w:val=""/>
      <w:lvlJc w:val="left"/>
      <w:pPr>
        <w:ind w:left="3240" w:hanging="360"/>
      </w:pPr>
      <w:rPr>
        <w:rFonts w:ascii="Symbol" w:hAnsi="Symbol" w:hint="default"/>
      </w:rPr>
    </w:lvl>
    <w:lvl w:ilvl="4" w:tplc="04150003">
      <w:start w:val="1"/>
      <w:numFmt w:val="bullet"/>
      <w:lvlText w:val="o"/>
      <w:lvlJc w:val="left"/>
      <w:pPr>
        <w:ind w:left="3960" w:hanging="360"/>
      </w:pPr>
      <w:rPr>
        <w:rFonts w:ascii="Courier New" w:hAnsi="Courier New" w:cs="Courier New" w:hint="default"/>
      </w:rPr>
    </w:lvl>
    <w:lvl w:ilvl="5" w:tplc="04150005">
      <w:start w:val="1"/>
      <w:numFmt w:val="bullet"/>
      <w:lvlText w:val=""/>
      <w:lvlJc w:val="left"/>
      <w:pPr>
        <w:ind w:left="4680" w:hanging="360"/>
      </w:pPr>
      <w:rPr>
        <w:rFonts w:ascii="Wingdings" w:hAnsi="Wingdings" w:hint="default"/>
      </w:rPr>
    </w:lvl>
    <w:lvl w:ilvl="6" w:tplc="04150001">
      <w:start w:val="1"/>
      <w:numFmt w:val="bullet"/>
      <w:lvlText w:val=""/>
      <w:lvlJc w:val="left"/>
      <w:pPr>
        <w:ind w:left="5400" w:hanging="360"/>
      </w:pPr>
      <w:rPr>
        <w:rFonts w:ascii="Symbol" w:hAnsi="Symbol" w:hint="default"/>
      </w:rPr>
    </w:lvl>
    <w:lvl w:ilvl="7" w:tplc="04150003">
      <w:start w:val="1"/>
      <w:numFmt w:val="bullet"/>
      <w:lvlText w:val="o"/>
      <w:lvlJc w:val="left"/>
      <w:pPr>
        <w:ind w:left="6120" w:hanging="360"/>
      </w:pPr>
      <w:rPr>
        <w:rFonts w:ascii="Courier New" w:hAnsi="Courier New" w:cs="Courier New" w:hint="default"/>
      </w:rPr>
    </w:lvl>
    <w:lvl w:ilvl="8" w:tplc="04150005">
      <w:start w:val="1"/>
      <w:numFmt w:val="bullet"/>
      <w:lvlText w:val=""/>
      <w:lvlJc w:val="left"/>
      <w:pPr>
        <w:ind w:left="6840" w:hanging="360"/>
      </w:pPr>
      <w:rPr>
        <w:rFonts w:ascii="Wingdings" w:hAnsi="Wingdings" w:hint="default"/>
      </w:rPr>
    </w:lvl>
  </w:abstractNum>
  <w:abstractNum w:abstractNumId="8" w15:restartNumberingAfterBreak="0">
    <w:nsid w:val="0A0A5DF2"/>
    <w:multiLevelType w:val="hybridMultilevel"/>
    <w:tmpl w:val="AF668476"/>
    <w:lvl w:ilvl="0" w:tplc="13EEF846">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9" w15:restartNumberingAfterBreak="0">
    <w:nsid w:val="0A4E148B"/>
    <w:multiLevelType w:val="hybridMultilevel"/>
    <w:tmpl w:val="B94C12BA"/>
    <w:lvl w:ilvl="0" w:tplc="04150001">
      <w:start w:val="1"/>
      <w:numFmt w:val="bullet"/>
      <w:lvlText w:val=""/>
      <w:lvlJc w:val="left"/>
      <w:pPr>
        <w:tabs>
          <w:tab w:val="num" w:pos="502"/>
        </w:tabs>
        <w:ind w:left="502" w:hanging="360"/>
      </w:pPr>
      <w:rPr>
        <w:rFonts w:ascii="Symbol" w:hAnsi="Symbol" w:hint="default"/>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start w:val="1"/>
      <w:numFmt w:val="bullet"/>
      <w:lvlText w:val=""/>
      <w:lvlJc w:val="left"/>
      <w:pPr>
        <w:tabs>
          <w:tab w:val="num" w:pos="2160"/>
        </w:tabs>
        <w:ind w:left="2160" w:hanging="360"/>
      </w:pPr>
      <w:rPr>
        <w:rFonts w:ascii="Wingdings" w:hAnsi="Wingdings" w:hint="default"/>
      </w:rPr>
    </w:lvl>
    <w:lvl w:ilvl="3" w:tplc="04150001">
      <w:start w:val="1"/>
      <w:numFmt w:val="bullet"/>
      <w:lvlText w:val=""/>
      <w:lvlJc w:val="left"/>
      <w:pPr>
        <w:tabs>
          <w:tab w:val="num" w:pos="2880"/>
        </w:tabs>
        <w:ind w:left="2880" w:hanging="360"/>
      </w:pPr>
      <w:rPr>
        <w:rFonts w:ascii="Symbol" w:hAnsi="Symbol" w:hint="default"/>
      </w:rPr>
    </w:lvl>
    <w:lvl w:ilvl="4" w:tplc="04150003">
      <w:start w:val="1"/>
      <w:numFmt w:val="bullet"/>
      <w:lvlText w:val="o"/>
      <w:lvlJc w:val="left"/>
      <w:pPr>
        <w:tabs>
          <w:tab w:val="num" w:pos="3600"/>
        </w:tabs>
        <w:ind w:left="3600" w:hanging="360"/>
      </w:pPr>
      <w:rPr>
        <w:rFonts w:ascii="Courier New" w:hAnsi="Courier New" w:cs="Courier New" w:hint="default"/>
      </w:rPr>
    </w:lvl>
    <w:lvl w:ilvl="5" w:tplc="04150005">
      <w:start w:val="1"/>
      <w:numFmt w:val="bullet"/>
      <w:lvlText w:val=""/>
      <w:lvlJc w:val="left"/>
      <w:pPr>
        <w:tabs>
          <w:tab w:val="num" w:pos="4320"/>
        </w:tabs>
        <w:ind w:left="4320" w:hanging="360"/>
      </w:pPr>
      <w:rPr>
        <w:rFonts w:ascii="Wingdings" w:hAnsi="Wingdings" w:hint="default"/>
      </w:rPr>
    </w:lvl>
    <w:lvl w:ilvl="6" w:tplc="04150001">
      <w:start w:val="1"/>
      <w:numFmt w:val="bullet"/>
      <w:lvlText w:val=""/>
      <w:lvlJc w:val="left"/>
      <w:pPr>
        <w:tabs>
          <w:tab w:val="num" w:pos="5040"/>
        </w:tabs>
        <w:ind w:left="5040" w:hanging="360"/>
      </w:pPr>
      <w:rPr>
        <w:rFonts w:ascii="Symbol" w:hAnsi="Symbol" w:hint="default"/>
      </w:rPr>
    </w:lvl>
    <w:lvl w:ilvl="7" w:tplc="04150003">
      <w:start w:val="1"/>
      <w:numFmt w:val="bullet"/>
      <w:lvlText w:val="o"/>
      <w:lvlJc w:val="left"/>
      <w:pPr>
        <w:tabs>
          <w:tab w:val="num" w:pos="5760"/>
        </w:tabs>
        <w:ind w:left="5760" w:hanging="360"/>
      </w:pPr>
      <w:rPr>
        <w:rFonts w:ascii="Courier New" w:hAnsi="Courier New" w:cs="Courier New" w:hint="default"/>
      </w:rPr>
    </w:lvl>
    <w:lvl w:ilvl="8" w:tplc="0415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B736262"/>
    <w:multiLevelType w:val="hybridMultilevel"/>
    <w:tmpl w:val="2C6ECD70"/>
    <w:lvl w:ilvl="0" w:tplc="04150001">
      <w:start w:val="1"/>
      <w:numFmt w:val="bullet"/>
      <w:pStyle w:val="W4pz"/>
      <w:lvlText w:val=""/>
      <w:lvlJc w:val="left"/>
      <w:pPr>
        <w:tabs>
          <w:tab w:val="num" w:pos="720"/>
        </w:tabs>
        <w:ind w:left="720"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11" w15:restartNumberingAfterBreak="0">
    <w:nsid w:val="0BF721B0"/>
    <w:multiLevelType w:val="hybridMultilevel"/>
    <w:tmpl w:val="0C50B478"/>
    <w:lvl w:ilvl="0" w:tplc="004CA9FC">
      <w:start w:val="1"/>
      <w:numFmt w:val="upperRoman"/>
      <w:lvlText w:val="%1."/>
      <w:lvlJc w:val="righ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14C40AB"/>
    <w:multiLevelType w:val="hybridMultilevel"/>
    <w:tmpl w:val="ED9E801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6D645B"/>
    <w:multiLevelType w:val="singleLevel"/>
    <w:tmpl w:val="5F48C7EA"/>
    <w:lvl w:ilvl="0">
      <w:start w:val="1"/>
      <w:numFmt w:val="lowerLetter"/>
      <w:pStyle w:val="L1i2pz"/>
      <w:lvlText w:val="%1)"/>
      <w:lvlJc w:val="left"/>
      <w:pPr>
        <w:tabs>
          <w:tab w:val="num" w:pos="567"/>
        </w:tabs>
        <w:ind w:left="567" w:hanging="425"/>
      </w:pPr>
      <w:rPr>
        <w:rFonts w:hint="default"/>
      </w:rPr>
    </w:lvl>
  </w:abstractNum>
  <w:abstractNum w:abstractNumId="14" w15:restartNumberingAfterBreak="0">
    <w:nsid w:val="147512A1"/>
    <w:multiLevelType w:val="hybridMultilevel"/>
    <w:tmpl w:val="CE922CD6"/>
    <w:lvl w:ilvl="0" w:tplc="964096C8">
      <w:start w:val="1"/>
      <w:numFmt w:val="bullet"/>
      <w:lvlText w:val="–"/>
      <w:lvlJc w:val="left"/>
      <w:pPr>
        <w:ind w:left="720" w:hanging="360"/>
      </w:pPr>
      <w:rPr>
        <w:rFonts w:ascii="Times New Roman" w:hAnsi="Times New Roman"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15CB444A"/>
    <w:multiLevelType w:val="hybridMultilevel"/>
    <w:tmpl w:val="253000DA"/>
    <w:lvl w:ilvl="0" w:tplc="2CD662BC">
      <w:start w:val="1"/>
      <w:numFmt w:val="lowerLetter"/>
      <w:lvlText w:val="%1)"/>
      <w:lvlJc w:val="left"/>
      <w:pPr>
        <w:ind w:left="235" w:firstLine="0"/>
      </w:pPr>
      <w:rPr>
        <w:rFonts w:ascii="Arial" w:eastAsia="Calibri" w:hAnsi="Arial" w:cs="Arial"/>
        <w:b w:val="0"/>
        <w:i w:val="0"/>
        <w:strike w:val="0"/>
        <w:dstrike w:val="0"/>
        <w:color w:val="000000"/>
        <w:sz w:val="22"/>
        <w:szCs w:val="22"/>
        <w:u w:val="none" w:color="000000"/>
        <w:effect w:val="none"/>
        <w:bdr w:val="none" w:sz="0" w:space="0" w:color="auto" w:frame="1"/>
        <w:vertAlign w:val="baseline"/>
      </w:rPr>
    </w:lvl>
    <w:lvl w:ilvl="1" w:tplc="3D16E76C">
      <w:start w:val="1"/>
      <w:numFmt w:val="lowerLetter"/>
      <w:lvlText w:val="%2"/>
      <w:lvlJc w:val="left"/>
      <w:pPr>
        <w:ind w:left="118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DA58E496">
      <w:start w:val="1"/>
      <w:numFmt w:val="lowerRoman"/>
      <w:lvlText w:val="%3"/>
      <w:lvlJc w:val="left"/>
      <w:pPr>
        <w:ind w:left="190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CC4AAA5A">
      <w:start w:val="1"/>
      <w:numFmt w:val="decimal"/>
      <w:lvlText w:val="%4"/>
      <w:lvlJc w:val="left"/>
      <w:pPr>
        <w:ind w:left="262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E2C647AC">
      <w:start w:val="1"/>
      <w:numFmt w:val="lowerLetter"/>
      <w:lvlText w:val="%5"/>
      <w:lvlJc w:val="left"/>
      <w:pPr>
        <w:ind w:left="334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107A9272">
      <w:start w:val="1"/>
      <w:numFmt w:val="lowerRoman"/>
      <w:lvlText w:val="%6"/>
      <w:lvlJc w:val="left"/>
      <w:pPr>
        <w:ind w:left="406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A5C854C4">
      <w:start w:val="1"/>
      <w:numFmt w:val="decimal"/>
      <w:lvlText w:val="%7"/>
      <w:lvlJc w:val="left"/>
      <w:pPr>
        <w:ind w:left="478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56406A5E">
      <w:start w:val="1"/>
      <w:numFmt w:val="lowerLetter"/>
      <w:lvlText w:val="%8"/>
      <w:lvlJc w:val="left"/>
      <w:pPr>
        <w:ind w:left="550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19E2747C">
      <w:start w:val="1"/>
      <w:numFmt w:val="lowerRoman"/>
      <w:lvlText w:val="%9"/>
      <w:lvlJc w:val="left"/>
      <w:pPr>
        <w:ind w:left="622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16" w15:restartNumberingAfterBreak="0">
    <w:nsid w:val="1C5B002C"/>
    <w:multiLevelType w:val="hybridMultilevel"/>
    <w:tmpl w:val="B0985608"/>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15:restartNumberingAfterBreak="0">
    <w:nsid w:val="1D4810D6"/>
    <w:multiLevelType w:val="hybridMultilevel"/>
    <w:tmpl w:val="C444E45C"/>
    <w:lvl w:ilvl="0" w:tplc="BE5C4F38">
      <w:start w:val="1"/>
      <w:numFmt w:val="bullet"/>
      <w:pStyle w:val="S1i2pz"/>
      <w:lvlText w:val=""/>
      <w:lvlJc w:val="left"/>
      <w:pPr>
        <w:tabs>
          <w:tab w:val="num" w:pos="720"/>
        </w:tabs>
        <w:ind w:left="720" w:hanging="360"/>
      </w:pPr>
      <w:rPr>
        <w:rFonts w:ascii="Symbol" w:hAnsi="Symbol" w:hint="default"/>
      </w:rPr>
    </w:lvl>
    <w:lvl w:ilvl="1" w:tplc="04150019" w:tentative="1">
      <w:start w:val="1"/>
      <w:numFmt w:val="bullet"/>
      <w:lvlText w:val="o"/>
      <w:lvlJc w:val="left"/>
      <w:pPr>
        <w:tabs>
          <w:tab w:val="num" w:pos="1440"/>
        </w:tabs>
        <w:ind w:left="1440" w:hanging="360"/>
      </w:pPr>
      <w:rPr>
        <w:rFonts w:ascii="Courier New" w:hAnsi="Courier New" w:hint="default"/>
      </w:rPr>
    </w:lvl>
    <w:lvl w:ilvl="2" w:tplc="0415001B" w:tentative="1">
      <w:start w:val="1"/>
      <w:numFmt w:val="bullet"/>
      <w:lvlText w:val=""/>
      <w:lvlJc w:val="left"/>
      <w:pPr>
        <w:tabs>
          <w:tab w:val="num" w:pos="2160"/>
        </w:tabs>
        <w:ind w:left="2160" w:hanging="360"/>
      </w:pPr>
      <w:rPr>
        <w:rFonts w:ascii="Wingdings" w:hAnsi="Wingdings" w:hint="default"/>
      </w:rPr>
    </w:lvl>
    <w:lvl w:ilvl="3" w:tplc="0415000F" w:tentative="1">
      <w:start w:val="1"/>
      <w:numFmt w:val="bullet"/>
      <w:lvlText w:val=""/>
      <w:lvlJc w:val="left"/>
      <w:pPr>
        <w:tabs>
          <w:tab w:val="num" w:pos="2880"/>
        </w:tabs>
        <w:ind w:left="2880" w:hanging="360"/>
      </w:pPr>
      <w:rPr>
        <w:rFonts w:ascii="Symbol" w:hAnsi="Symbol" w:hint="default"/>
      </w:rPr>
    </w:lvl>
    <w:lvl w:ilvl="4" w:tplc="04150019" w:tentative="1">
      <w:start w:val="1"/>
      <w:numFmt w:val="bullet"/>
      <w:lvlText w:val="o"/>
      <w:lvlJc w:val="left"/>
      <w:pPr>
        <w:tabs>
          <w:tab w:val="num" w:pos="3600"/>
        </w:tabs>
        <w:ind w:left="3600" w:hanging="360"/>
      </w:pPr>
      <w:rPr>
        <w:rFonts w:ascii="Courier New" w:hAnsi="Courier New"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Symbol" w:hAnsi="Symbol" w:hint="default"/>
      </w:rPr>
    </w:lvl>
    <w:lvl w:ilvl="7" w:tplc="04150019" w:tentative="1">
      <w:start w:val="1"/>
      <w:numFmt w:val="bullet"/>
      <w:lvlText w:val="o"/>
      <w:lvlJc w:val="left"/>
      <w:pPr>
        <w:tabs>
          <w:tab w:val="num" w:pos="5760"/>
        </w:tabs>
        <w:ind w:left="5760" w:hanging="360"/>
      </w:pPr>
      <w:rPr>
        <w:rFonts w:ascii="Courier New" w:hAnsi="Courier New" w:hint="default"/>
      </w:rPr>
    </w:lvl>
    <w:lvl w:ilvl="8" w:tplc="0415001B"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1544026"/>
    <w:multiLevelType w:val="hybridMultilevel"/>
    <w:tmpl w:val="09464006"/>
    <w:lvl w:ilvl="0" w:tplc="45927D2A">
      <w:start w:val="1"/>
      <w:numFmt w:val="bullet"/>
      <w:lvlText w:val=""/>
      <w:lvlJc w:val="left"/>
      <w:pPr>
        <w:ind w:left="319" w:firstLine="0"/>
      </w:pPr>
      <w:rPr>
        <w:rFonts w:ascii="Symbol" w:hAnsi="Symbol" w:hint="default"/>
        <w:b w:val="0"/>
        <w:i w:val="0"/>
        <w:strike w:val="0"/>
        <w:dstrike w:val="0"/>
        <w:color w:val="000000"/>
        <w:sz w:val="22"/>
        <w:szCs w:val="22"/>
        <w:u w:val="none" w:color="000000"/>
        <w:effect w:val="none"/>
        <w:bdr w:val="none" w:sz="0" w:space="0" w:color="auto" w:frame="1"/>
        <w:vertAlign w:val="baseline"/>
      </w:rPr>
    </w:lvl>
    <w:lvl w:ilvl="1" w:tplc="09267050">
      <w:start w:val="1"/>
      <w:numFmt w:val="bullet"/>
      <w:lvlText w:val="o"/>
      <w:lvlJc w:val="left"/>
      <w:pPr>
        <w:ind w:left="122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490A9586">
      <w:start w:val="1"/>
      <w:numFmt w:val="bullet"/>
      <w:lvlText w:val="▪"/>
      <w:lvlJc w:val="left"/>
      <w:pPr>
        <w:ind w:left="19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B5ECD3AC">
      <w:start w:val="1"/>
      <w:numFmt w:val="bullet"/>
      <w:lvlText w:val="•"/>
      <w:lvlJc w:val="left"/>
      <w:pPr>
        <w:ind w:left="26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FECC702C">
      <w:start w:val="1"/>
      <w:numFmt w:val="bullet"/>
      <w:lvlText w:val="o"/>
      <w:lvlJc w:val="left"/>
      <w:pPr>
        <w:ind w:left="338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E0F47DB8">
      <w:start w:val="1"/>
      <w:numFmt w:val="bullet"/>
      <w:lvlText w:val="▪"/>
      <w:lvlJc w:val="left"/>
      <w:pPr>
        <w:ind w:left="41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6688F606">
      <w:start w:val="1"/>
      <w:numFmt w:val="bullet"/>
      <w:lvlText w:val="•"/>
      <w:lvlJc w:val="left"/>
      <w:pPr>
        <w:ind w:left="48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D0BE9A0A">
      <w:start w:val="1"/>
      <w:numFmt w:val="bullet"/>
      <w:lvlText w:val="o"/>
      <w:lvlJc w:val="left"/>
      <w:pPr>
        <w:ind w:left="55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DF90296E">
      <w:start w:val="1"/>
      <w:numFmt w:val="bullet"/>
      <w:lvlText w:val="▪"/>
      <w:lvlJc w:val="left"/>
      <w:pPr>
        <w:ind w:left="62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19" w15:restartNumberingAfterBreak="0">
    <w:nsid w:val="215E4DB1"/>
    <w:multiLevelType w:val="hybridMultilevel"/>
    <w:tmpl w:val="A1BC5724"/>
    <w:lvl w:ilvl="0" w:tplc="13EEF846">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0" w15:restartNumberingAfterBreak="0">
    <w:nsid w:val="22820672"/>
    <w:multiLevelType w:val="hybridMultilevel"/>
    <w:tmpl w:val="AE32675C"/>
    <w:lvl w:ilvl="0" w:tplc="45927D2A">
      <w:start w:val="1"/>
      <w:numFmt w:val="bullet"/>
      <w:lvlText w:val=""/>
      <w:lvlJc w:val="left"/>
      <w:pPr>
        <w:ind w:left="767" w:hanging="360"/>
      </w:pPr>
      <w:rPr>
        <w:rFonts w:ascii="Symbol" w:hAnsi="Symbol" w:hint="default"/>
      </w:rPr>
    </w:lvl>
    <w:lvl w:ilvl="1" w:tplc="04150003">
      <w:start w:val="1"/>
      <w:numFmt w:val="bullet"/>
      <w:lvlText w:val="o"/>
      <w:lvlJc w:val="left"/>
      <w:pPr>
        <w:ind w:left="1487" w:hanging="360"/>
      </w:pPr>
      <w:rPr>
        <w:rFonts w:ascii="Courier New" w:hAnsi="Courier New" w:cs="Courier New" w:hint="default"/>
      </w:rPr>
    </w:lvl>
    <w:lvl w:ilvl="2" w:tplc="04150005">
      <w:start w:val="1"/>
      <w:numFmt w:val="bullet"/>
      <w:lvlText w:val=""/>
      <w:lvlJc w:val="left"/>
      <w:pPr>
        <w:ind w:left="2207" w:hanging="360"/>
      </w:pPr>
      <w:rPr>
        <w:rFonts w:ascii="Wingdings" w:hAnsi="Wingdings" w:hint="default"/>
      </w:rPr>
    </w:lvl>
    <w:lvl w:ilvl="3" w:tplc="04150001">
      <w:start w:val="1"/>
      <w:numFmt w:val="bullet"/>
      <w:lvlText w:val=""/>
      <w:lvlJc w:val="left"/>
      <w:pPr>
        <w:ind w:left="2927" w:hanging="360"/>
      </w:pPr>
      <w:rPr>
        <w:rFonts w:ascii="Symbol" w:hAnsi="Symbol" w:hint="default"/>
      </w:rPr>
    </w:lvl>
    <w:lvl w:ilvl="4" w:tplc="04150003">
      <w:start w:val="1"/>
      <w:numFmt w:val="bullet"/>
      <w:lvlText w:val="o"/>
      <w:lvlJc w:val="left"/>
      <w:pPr>
        <w:ind w:left="3647" w:hanging="360"/>
      </w:pPr>
      <w:rPr>
        <w:rFonts w:ascii="Courier New" w:hAnsi="Courier New" w:cs="Courier New" w:hint="default"/>
      </w:rPr>
    </w:lvl>
    <w:lvl w:ilvl="5" w:tplc="04150005">
      <w:start w:val="1"/>
      <w:numFmt w:val="bullet"/>
      <w:lvlText w:val=""/>
      <w:lvlJc w:val="left"/>
      <w:pPr>
        <w:ind w:left="4367" w:hanging="360"/>
      </w:pPr>
      <w:rPr>
        <w:rFonts w:ascii="Wingdings" w:hAnsi="Wingdings" w:hint="default"/>
      </w:rPr>
    </w:lvl>
    <w:lvl w:ilvl="6" w:tplc="04150001">
      <w:start w:val="1"/>
      <w:numFmt w:val="bullet"/>
      <w:lvlText w:val=""/>
      <w:lvlJc w:val="left"/>
      <w:pPr>
        <w:ind w:left="5087" w:hanging="360"/>
      </w:pPr>
      <w:rPr>
        <w:rFonts w:ascii="Symbol" w:hAnsi="Symbol" w:hint="default"/>
      </w:rPr>
    </w:lvl>
    <w:lvl w:ilvl="7" w:tplc="04150003">
      <w:start w:val="1"/>
      <w:numFmt w:val="bullet"/>
      <w:lvlText w:val="o"/>
      <w:lvlJc w:val="left"/>
      <w:pPr>
        <w:ind w:left="5807" w:hanging="360"/>
      </w:pPr>
      <w:rPr>
        <w:rFonts w:ascii="Courier New" w:hAnsi="Courier New" w:cs="Courier New" w:hint="default"/>
      </w:rPr>
    </w:lvl>
    <w:lvl w:ilvl="8" w:tplc="04150005">
      <w:start w:val="1"/>
      <w:numFmt w:val="bullet"/>
      <w:lvlText w:val=""/>
      <w:lvlJc w:val="left"/>
      <w:pPr>
        <w:ind w:left="6527" w:hanging="360"/>
      </w:pPr>
      <w:rPr>
        <w:rFonts w:ascii="Wingdings" w:hAnsi="Wingdings" w:hint="default"/>
      </w:rPr>
    </w:lvl>
  </w:abstractNum>
  <w:abstractNum w:abstractNumId="21" w15:restartNumberingAfterBreak="0">
    <w:nsid w:val="23175782"/>
    <w:multiLevelType w:val="hybridMultilevel"/>
    <w:tmpl w:val="A7A019E6"/>
    <w:lvl w:ilvl="0" w:tplc="FFFFFFFF">
      <w:start w:val="1"/>
      <w:numFmt w:val="bullet"/>
      <w:lvlText w:val=""/>
      <w:lvlJc w:val="left"/>
      <w:pPr>
        <w:ind w:left="732"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2" w15:restartNumberingAfterBreak="0">
    <w:nsid w:val="23DB3898"/>
    <w:multiLevelType w:val="hybridMultilevel"/>
    <w:tmpl w:val="C9C4059C"/>
    <w:lvl w:ilvl="0" w:tplc="45927D2A">
      <w:start w:val="1"/>
      <w:numFmt w:val="bullet"/>
      <w:lvlText w:val=""/>
      <w:lvlJc w:val="left"/>
      <w:pPr>
        <w:ind w:left="755" w:hanging="360"/>
      </w:pPr>
      <w:rPr>
        <w:rFonts w:ascii="Symbol" w:hAnsi="Symbol" w:hint="default"/>
      </w:rPr>
    </w:lvl>
    <w:lvl w:ilvl="1" w:tplc="04150003">
      <w:start w:val="1"/>
      <w:numFmt w:val="bullet"/>
      <w:lvlText w:val="o"/>
      <w:lvlJc w:val="left"/>
      <w:pPr>
        <w:ind w:left="1475" w:hanging="360"/>
      </w:pPr>
      <w:rPr>
        <w:rFonts w:ascii="Courier New" w:hAnsi="Courier New" w:cs="Courier New" w:hint="default"/>
      </w:rPr>
    </w:lvl>
    <w:lvl w:ilvl="2" w:tplc="04150005">
      <w:start w:val="1"/>
      <w:numFmt w:val="bullet"/>
      <w:lvlText w:val=""/>
      <w:lvlJc w:val="left"/>
      <w:pPr>
        <w:ind w:left="2195" w:hanging="360"/>
      </w:pPr>
      <w:rPr>
        <w:rFonts w:ascii="Wingdings" w:hAnsi="Wingdings" w:hint="default"/>
      </w:rPr>
    </w:lvl>
    <w:lvl w:ilvl="3" w:tplc="04150001">
      <w:start w:val="1"/>
      <w:numFmt w:val="bullet"/>
      <w:lvlText w:val=""/>
      <w:lvlJc w:val="left"/>
      <w:pPr>
        <w:ind w:left="2915" w:hanging="360"/>
      </w:pPr>
      <w:rPr>
        <w:rFonts w:ascii="Symbol" w:hAnsi="Symbol" w:hint="default"/>
      </w:rPr>
    </w:lvl>
    <w:lvl w:ilvl="4" w:tplc="04150003">
      <w:start w:val="1"/>
      <w:numFmt w:val="bullet"/>
      <w:lvlText w:val="o"/>
      <w:lvlJc w:val="left"/>
      <w:pPr>
        <w:ind w:left="3635" w:hanging="360"/>
      </w:pPr>
      <w:rPr>
        <w:rFonts w:ascii="Courier New" w:hAnsi="Courier New" w:cs="Courier New" w:hint="default"/>
      </w:rPr>
    </w:lvl>
    <w:lvl w:ilvl="5" w:tplc="04150005">
      <w:start w:val="1"/>
      <w:numFmt w:val="bullet"/>
      <w:lvlText w:val=""/>
      <w:lvlJc w:val="left"/>
      <w:pPr>
        <w:ind w:left="4355" w:hanging="360"/>
      </w:pPr>
      <w:rPr>
        <w:rFonts w:ascii="Wingdings" w:hAnsi="Wingdings" w:hint="default"/>
      </w:rPr>
    </w:lvl>
    <w:lvl w:ilvl="6" w:tplc="04150001">
      <w:start w:val="1"/>
      <w:numFmt w:val="bullet"/>
      <w:lvlText w:val=""/>
      <w:lvlJc w:val="left"/>
      <w:pPr>
        <w:ind w:left="5075" w:hanging="360"/>
      </w:pPr>
      <w:rPr>
        <w:rFonts w:ascii="Symbol" w:hAnsi="Symbol" w:hint="default"/>
      </w:rPr>
    </w:lvl>
    <w:lvl w:ilvl="7" w:tplc="04150003">
      <w:start w:val="1"/>
      <w:numFmt w:val="bullet"/>
      <w:lvlText w:val="o"/>
      <w:lvlJc w:val="left"/>
      <w:pPr>
        <w:ind w:left="5795" w:hanging="360"/>
      </w:pPr>
      <w:rPr>
        <w:rFonts w:ascii="Courier New" w:hAnsi="Courier New" w:cs="Courier New" w:hint="default"/>
      </w:rPr>
    </w:lvl>
    <w:lvl w:ilvl="8" w:tplc="04150005">
      <w:start w:val="1"/>
      <w:numFmt w:val="bullet"/>
      <w:lvlText w:val=""/>
      <w:lvlJc w:val="left"/>
      <w:pPr>
        <w:ind w:left="6515" w:hanging="360"/>
      </w:pPr>
      <w:rPr>
        <w:rFonts w:ascii="Wingdings" w:hAnsi="Wingdings" w:hint="default"/>
      </w:rPr>
    </w:lvl>
  </w:abstractNum>
  <w:abstractNum w:abstractNumId="23" w15:restartNumberingAfterBreak="0">
    <w:nsid w:val="24517EEA"/>
    <w:multiLevelType w:val="hybridMultilevel"/>
    <w:tmpl w:val="643A9F86"/>
    <w:lvl w:ilvl="0" w:tplc="45927D2A">
      <w:start w:val="1"/>
      <w:numFmt w:val="bullet"/>
      <w:lvlText w:val=""/>
      <w:lvlJc w:val="left"/>
      <w:pPr>
        <w:ind w:left="755" w:hanging="360"/>
      </w:pPr>
      <w:rPr>
        <w:rFonts w:ascii="Symbol" w:hAnsi="Symbol" w:hint="default"/>
      </w:rPr>
    </w:lvl>
    <w:lvl w:ilvl="1" w:tplc="04150003">
      <w:start w:val="1"/>
      <w:numFmt w:val="bullet"/>
      <w:lvlText w:val="o"/>
      <w:lvlJc w:val="left"/>
      <w:pPr>
        <w:ind w:left="1475" w:hanging="360"/>
      </w:pPr>
      <w:rPr>
        <w:rFonts w:ascii="Courier New" w:hAnsi="Courier New" w:cs="Courier New" w:hint="default"/>
      </w:rPr>
    </w:lvl>
    <w:lvl w:ilvl="2" w:tplc="04150005">
      <w:start w:val="1"/>
      <w:numFmt w:val="bullet"/>
      <w:lvlText w:val=""/>
      <w:lvlJc w:val="left"/>
      <w:pPr>
        <w:ind w:left="2195" w:hanging="360"/>
      </w:pPr>
      <w:rPr>
        <w:rFonts w:ascii="Wingdings" w:hAnsi="Wingdings" w:hint="default"/>
      </w:rPr>
    </w:lvl>
    <w:lvl w:ilvl="3" w:tplc="04150001">
      <w:start w:val="1"/>
      <w:numFmt w:val="bullet"/>
      <w:lvlText w:val=""/>
      <w:lvlJc w:val="left"/>
      <w:pPr>
        <w:ind w:left="2915" w:hanging="360"/>
      </w:pPr>
      <w:rPr>
        <w:rFonts w:ascii="Symbol" w:hAnsi="Symbol" w:hint="default"/>
      </w:rPr>
    </w:lvl>
    <w:lvl w:ilvl="4" w:tplc="04150003">
      <w:start w:val="1"/>
      <w:numFmt w:val="bullet"/>
      <w:lvlText w:val="o"/>
      <w:lvlJc w:val="left"/>
      <w:pPr>
        <w:ind w:left="3635" w:hanging="360"/>
      </w:pPr>
      <w:rPr>
        <w:rFonts w:ascii="Courier New" w:hAnsi="Courier New" w:cs="Courier New" w:hint="default"/>
      </w:rPr>
    </w:lvl>
    <w:lvl w:ilvl="5" w:tplc="04150005">
      <w:start w:val="1"/>
      <w:numFmt w:val="bullet"/>
      <w:lvlText w:val=""/>
      <w:lvlJc w:val="left"/>
      <w:pPr>
        <w:ind w:left="4355" w:hanging="360"/>
      </w:pPr>
      <w:rPr>
        <w:rFonts w:ascii="Wingdings" w:hAnsi="Wingdings" w:hint="default"/>
      </w:rPr>
    </w:lvl>
    <w:lvl w:ilvl="6" w:tplc="04150001">
      <w:start w:val="1"/>
      <w:numFmt w:val="bullet"/>
      <w:lvlText w:val=""/>
      <w:lvlJc w:val="left"/>
      <w:pPr>
        <w:ind w:left="5075" w:hanging="360"/>
      </w:pPr>
      <w:rPr>
        <w:rFonts w:ascii="Symbol" w:hAnsi="Symbol" w:hint="default"/>
      </w:rPr>
    </w:lvl>
    <w:lvl w:ilvl="7" w:tplc="04150003">
      <w:start w:val="1"/>
      <w:numFmt w:val="bullet"/>
      <w:lvlText w:val="o"/>
      <w:lvlJc w:val="left"/>
      <w:pPr>
        <w:ind w:left="5795" w:hanging="360"/>
      </w:pPr>
      <w:rPr>
        <w:rFonts w:ascii="Courier New" w:hAnsi="Courier New" w:cs="Courier New" w:hint="default"/>
      </w:rPr>
    </w:lvl>
    <w:lvl w:ilvl="8" w:tplc="04150005">
      <w:start w:val="1"/>
      <w:numFmt w:val="bullet"/>
      <w:lvlText w:val=""/>
      <w:lvlJc w:val="left"/>
      <w:pPr>
        <w:ind w:left="6515" w:hanging="360"/>
      </w:pPr>
      <w:rPr>
        <w:rFonts w:ascii="Wingdings" w:hAnsi="Wingdings" w:hint="default"/>
      </w:rPr>
    </w:lvl>
  </w:abstractNum>
  <w:abstractNum w:abstractNumId="24" w15:restartNumberingAfterBreak="0">
    <w:nsid w:val="259E5C92"/>
    <w:multiLevelType w:val="hybridMultilevel"/>
    <w:tmpl w:val="6DDC2084"/>
    <w:lvl w:ilvl="0" w:tplc="A3E2BEEE">
      <w:start w:val="1"/>
      <w:numFmt w:val="bullet"/>
      <w:lvlText w:val=""/>
      <w:lvlJc w:val="left"/>
      <w:pPr>
        <w:ind w:left="1485" w:hanging="360"/>
      </w:pPr>
      <w:rPr>
        <w:rFonts w:ascii="Symbol" w:hAnsi="Symbol" w:hint="default"/>
      </w:rPr>
    </w:lvl>
    <w:lvl w:ilvl="1" w:tplc="04150003" w:tentative="1">
      <w:start w:val="1"/>
      <w:numFmt w:val="bullet"/>
      <w:lvlText w:val="o"/>
      <w:lvlJc w:val="left"/>
      <w:pPr>
        <w:ind w:left="2205" w:hanging="360"/>
      </w:pPr>
      <w:rPr>
        <w:rFonts w:ascii="Courier New" w:hAnsi="Courier New" w:cs="Courier New" w:hint="default"/>
      </w:rPr>
    </w:lvl>
    <w:lvl w:ilvl="2" w:tplc="04150005" w:tentative="1">
      <w:start w:val="1"/>
      <w:numFmt w:val="bullet"/>
      <w:lvlText w:val=""/>
      <w:lvlJc w:val="left"/>
      <w:pPr>
        <w:ind w:left="2925" w:hanging="360"/>
      </w:pPr>
      <w:rPr>
        <w:rFonts w:ascii="Wingdings" w:hAnsi="Wingdings" w:hint="default"/>
      </w:rPr>
    </w:lvl>
    <w:lvl w:ilvl="3" w:tplc="04150001" w:tentative="1">
      <w:start w:val="1"/>
      <w:numFmt w:val="bullet"/>
      <w:lvlText w:val=""/>
      <w:lvlJc w:val="left"/>
      <w:pPr>
        <w:ind w:left="3645" w:hanging="360"/>
      </w:pPr>
      <w:rPr>
        <w:rFonts w:ascii="Symbol" w:hAnsi="Symbol" w:hint="default"/>
      </w:rPr>
    </w:lvl>
    <w:lvl w:ilvl="4" w:tplc="04150003" w:tentative="1">
      <w:start w:val="1"/>
      <w:numFmt w:val="bullet"/>
      <w:lvlText w:val="o"/>
      <w:lvlJc w:val="left"/>
      <w:pPr>
        <w:ind w:left="4365" w:hanging="360"/>
      </w:pPr>
      <w:rPr>
        <w:rFonts w:ascii="Courier New" w:hAnsi="Courier New" w:cs="Courier New" w:hint="default"/>
      </w:rPr>
    </w:lvl>
    <w:lvl w:ilvl="5" w:tplc="04150005" w:tentative="1">
      <w:start w:val="1"/>
      <w:numFmt w:val="bullet"/>
      <w:lvlText w:val=""/>
      <w:lvlJc w:val="left"/>
      <w:pPr>
        <w:ind w:left="5085" w:hanging="360"/>
      </w:pPr>
      <w:rPr>
        <w:rFonts w:ascii="Wingdings" w:hAnsi="Wingdings" w:hint="default"/>
      </w:rPr>
    </w:lvl>
    <w:lvl w:ilvl="6" w:tplc="04150001" w:tentative="1">
      <w:start w:val="1"/>
      <w:numFmt w:val="bullet"/>
      <w:lvlText w:val=""/>
      <w:lvlJc w:val="left"/>
      <w:pPr>
        <w:ind w:left="5805" w:hanging="360"/>
      </w:pPr>
      <w:rPr>
        <w:rFonts w:ascii="Symbol" w:hAnsi="Symbol" w:hint="default"/>
      </w:rPr>
    </w:lvl>
    <w:lvl w:ilvl="7" w:tplc="04150003" w:tentative="1">
      <w:start w:val="1"/>
      <w:numFmt w:val="bullet"/>
      <w:lvlText w:val="o"/>
      <w:lvlJc w:val="left"/>
      <w:pPr>
        <w:ind w:left="6525" w:hanging="360"/>
      </w:pPr>
      <w:rPr>
        <w:rFonts w:ascii="Courier New" w:hAnsi="Courier New" w:cs="Courier New" w:hint="default"/>
      </w:rPr>
    </w:lvl>
    <w:lvl w:ilvl="8" w:tplc="04150005" w:tentative="1">
      <w:start w:val="1"/>
      <w:numFmt w:val="bullet"/>
      <w:lvlText w:val=""/>
      <w:lvlJc w:val="left"/>
      <w:pPr>
        <w:ind w:left="7245" w:hanging="360"/>
      </w:pPr>
      <w:rPr>
        <w:rFonts w:ascii="Wingdings" w:hAnsi="Wingdings" w:hint="default"/>
      </w:rPr>
    </w:lvl>
  </w:abstractNum>
  <w:abstractNum w:abstractNumId="25" w15:restartNumberingAfterBreak="0">
    <w:nsid w:val="26E56A1F"/>
    <w:multiLevelType w:val="multilevel"/>
    <w:tmpl w:val="B5BC8F34"/>
    <w:lvl w:ilvl="0">
      <w:start w:val="1"/>
      <w:numFmt w:val="bullet"/>
      <w:pStyle w:val="5"/>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27965C5C"/>
    <w:multiLevelType w:val="hybridMultilevel"/>
    <w:tmpl w:val="4EA6CF34"/>
    <w:lvl w:ilvl="0" w:tplc="0415000F">
      <w:start w:val="1"/>
      <w:numFmt w:val="decimal"/>
      <w:pStyle w:val="Listanumerowana"/>
      <w:lvlText w:val="%1."/>
      <w:lvlJc w:val="left"/>
      <w:pPr>
        <w:tabs>
          <w:tab w:val="num" w:pos="360"/>
        </w:tabs>
        <w:ind w:left="360" w:hanging="360"/>
      </w:p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27" w15:restartNumberingAfterBreak="0">
    <w:nsid w:val="29C52D74"/>
    <w:multiLevelType w:val="hybridMultilevel"/>
    <w:tmpl w:val="0EA2D26C"/>
    <w:lvl w:ilvl="0" w:tplc="1472A0F4">
      <w:start w:val="1"/>
      <w:numFmt w:val="lowerLetter"/>
      <w:lvlText w:val="%1)"/>
      <w:lvlJc w:val="left"/>
      <w:pPr>
        <w:ind w:left="3"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5150C04C">
      <w:start w:val="1"/>
      <w:numFmt w:val="lowerLetter"/>
      <w:lvlText w:val="%2"/>
      <w:lvlJc w:val="left"/>
      <w:pPr>
        <w:ind w:left="118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C05658BA">
      <w:start w:val="1"/>
      <w:numFmt w:val="lowerRoman"/>
      <w:lvlText w:val="%3"/>
      <w:lvlJc w:val="left"/>
      <w:pPr>
        <w:ind w:left="190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399EB6D8">
      <w:start w:val="1"/>
      <w:numFmt w:val="decimal"/>
      <w:lvlText w:val="%4"/>
      <w:lvlJc w:val="left"/>
      <w:pPr>
        <w:ind w:left="262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22509D24">
      <w:start w:val="1"/>
      <w:numFmt w:val="lowerLetter"/>
      <w:lvlText w:val="%5"/>
      <w:lvlJc w:val="left"/>
      <w:pPr>
        <w:ind w:left="334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0B2A945C">
      <w:start w:val="1"/>
      <w:numFmt w:val="lowerRoman"/>
      <w:lvlText w:val="%6"/>
      <w:lvlJc w:val="left"/>
      <w:pPr>
        <w:ind w:left="406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042A40FA">
      <w:start w:val="1"/>
      <w:numFmt w:val="decimal"/>
      <w:lvlText w:val="%7"/>
      <w:lvlJc w:val="left"/>
      <w:pPr>
        <w:ind w:left="478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15501AC8">
      <w:start w:val="1"/>
      <w:numFmt w:val="lowerLetter"/>
      <w:lvlText w:val="%8"/>
      <w:lvlJc w:val="left"/>
      <w:pPr>
        <w:ind w:left="550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EB0A6E80">
      <w:start w:val="1"/>
      <w:numFmt w:val="lowerRoman"/>
      <w:lvlText w:val="%9"/>
      <w:lvlJc w:val="left"/>
      <w:pPr>
        <w:ind w:left="622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28" w15:restartNumberingAfterBreak="0">
    <w:nsid w:val="2A9E1CE1"/>
    <w:multiLevelType w:val="hybridMultilevel"/>
    <w:tmpl w:val="1D5A8A98"/>
    <w:lvl w:ilvl="0" w:tplc="A3E2BEEE">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9" w15:restartNumberingAfterBreak="0">
    <w:nsid w:val="2AA95D90"/>
    <w:multiLevelType w:val="hybridMultilevel"/>
    <w:tmpl w:val="443AFA2E"/>
    <w:lvl w:ilvl="0" w:tplc="522A7606">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0" w15:restartNumberingAfterBreak="0">
    <w:nsid w:val="2C847495"/>
    <w:multiLevelType w:val="hybridMultilevel"/>
    <w:tmpl w:val="9238FDB0"/>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2DB94DAA"/>
    <w:multiLevelType w:val="hybridMultilevel"/>
    <w:tmpl w:val="219A61C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32104092"/>
    <w:multiLevelType w:val="multilevel"/>
    <w:tmpl w:val="67627C1A"/>
    <w:lvl w:ilvl="0">
      <w:start w:val="1"/>
      <w:numFmt w:val="decimal"/>
      <w:lvlText w:val="%1."/>
      <w:lvlJc w:val="left"/>
      <w:pPr>
        <w:ind w:left="360" w:hanging="360"/>
      </w:pPr>
      <w:rPr>
        <w:rFonts w:hint="default"/>
      </w:rPr>
    </w:lvl>
    <w:lvl w:ilvl="1">
      <w:start w:val="1"/>
      <w:numFmt w:val="decimal"/>
      <w:pStyle w:val="StylZ1"/>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33365006"/>
    <w:multiLevelType w:val="hybridMultilevel"/>
    <w:tmpl w:val="9162FC1E"/>
    <w:lvl w:ilvl="0" w:tplc="CC0C8854">
      <w:start w:val="1"/>
      <w:numFmt w:val="upperRoman"/>
      <w:lvlText w:val="%1."/>
      <w:lvlJc w:val="left"/>
      <w:pPr>
        <w:ind w:left="1080" w:hanging="72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339C29E6"/>
    <w:multiLevelType w:val="hybridMultilevel"/>
    <w:tmpl w:val="538A392C"/>
    <w:lvl w:ilvl="0" w:tplc="AF4C8CA0">
      <w:start w:val="1"/>
      <w:numFmt w:val="bullet"/>
      <w:lvlText w:val=""/>
      <w:lvlJc w:val="left"/>
      <w:pPr>
        <w:ind w:left="720" w:hanging="360"/>
      </w:pPr>
      <w:rPr>
        <w:rFonts w:ascii="Symbol" w:hAnsi="Symbol" w:hint="default"/>
        <w:sz w:val="18"/>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359676F6"/>
    <w:multiLevelType w:val="hybridMultilevel"/>
    <w:tmpl w:val="0538AE58"/>
    <w:lvl w:ilvl="0" w:tplc="598CA55A">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371D2357"/>
    <w:multiLevelType w:val="hybridMultilevel"/>
    <w:tmpl w:val="76B458CA"/>
    <w:lvl w:ilvl="0" w:tplc="45927D2A">
      <w:start w:val="1"/>
      <w:numFmt w:val="bullet"/>
      <w:lvlText w:val=""/>
      <w:lvlJc w:val="left"/>
      <w:pPr>
        <w:ind w:left="316" w:firstLine="0"/>
      </w:pPr>
      <w:rPr>
        <w:rFonts w:ascii="Symbol" w:hAnsi="Symbol" w:hint="default"/>
        <w:b w:val="0"/>
        <w:i w:val="0"/>
        <w:strike w:val="0"/>
        <w:dstrike w:val="0"/>
        <w:color w:val="000000"/>
        <w:sz w:val="22"/>
        <w:szCs w:val="22"/>
        <w:u w:val="none" w:color="000000"/>
        <w:effect w:val="none"/>
        <w:bdr w:val="none" w:sz="0" w:space="0" w:color="auto" w:frame="1"/>
        <w:vertAlign w:val="baseline"/>
      </w:rPr>
    </w:lvl>
    <w:lvl w:ilvl="1" w:tplc="4746B144">
      <w:start w:val="1"/>
      <w:numFmt w:val="bullet"/>
      <w:lvlText w:val="o"/>
      <w:lvlJc w:val="left"/>
      <w:pPr>
        <w:ind w:left="122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F0184CEA">
      <w:start w:val="1"/>
      <w:numFmt w:val="bullet"/>
      <w:lvlText w:val="▪"/>
      <w:lvlJc w:val="left"/>
      <w:pPr>
        <w:ind w:left="19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24563E5E">
      <w:start w:val="1"/>
      <w:numFmt w:val="bullet"/>
      <w:lvlText w:val="•"/>
      <w:lvlJc w:val="left"/>
      <w:pPr>
        <w:ind w:left="26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16E831E2">
      <w:start w:val="1"/>
      <w:numFmt w:val="bullet"/>
      <w:lvlText w:val="o"/>
      <w:lvlJc w:val="left"/>
      <w:pPr>
        <w:ind w:left="338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2FA4218E">
      <w:start w:val="1"/>
      <w:numFmt w:val="bullet"/>
      <w:lvlText w:val="▪"/>
      <w:lvlJc w:val="left"/>
      <w:pPr>
        <w:ind w:left="41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A672034A">
      <w:start w:val="1"/>
      <w:numFmt w:val="bullet"/>
      <w:lvlText w:val="•"/>
      <w:lvlJc w:val="left"/>
      <w:pPr>
        <w:ind w:left="48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7212993E">
      <w:start w:val="1"/>
      <w:numFmt w:val="bullet"/>
      <w:lvlText w:val="o"/>
      <w:lvlJc w:val="left"/>
      <w:pPr>
        <w:ind w:left="55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669009AE">
      <w:start w:val="1"/>
      <w:numFmt w:val="bullet"/>
      <w:lvlText w:val="▪"/>
      <w:lvlJc w:val="left"/>
      <w:pPr>
        <w:ind w:left="62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37" w15:restartNumberingAfterBreak="0">
    <w:nsid w:val="372F563B"/>
    <w:multiLevelType w:val="hybridMultilevel"/>
    <w:tmpl w:val="55808C80"/>
    <w:lvl w:ilvl="0" w:tplc="7E0061AE">
      <w:start w:val="2"/>
      <w:numFmt w:val="decimal"/>
      <w:lvlText w:val="%1."/>
      <w:lvlJc w:val="left"/>
      <w:pPr>
        <w:ind w:left="360" w:hanging="360"/>
      </w:pPr>
      <w:rPr>
        <w:rFonts w:hint="default"/>
        <w:b/>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37A85F5B"/>
    <w:multiLevelType w:val="hybridMultilevel"/>
    <w:tmpl w:val="EC02C376"/>
    <w:lvl w:ilvl="0" w:tplc="04150001">
      <w:start w:val="1"/>
      <w:numFmt w:val="bullet"/>
      <w:lvlText w:val=""/>
      <w:lvlJc w:val="left"/>
      <w:pPr>
        <w:ind w:left="644"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38F00FFB"/>
    <w:multiLevelType w:val="hybridMultilevel"/>
    <w:tmpl w:val="0E367F6E"/>
    <w:lvl w:ilvl="0" w:tplc="5D3C42FC">
      <w:start w:val="1"/>
      <w:numFmt w:val="upperRoman"/>
      <w:lvlText w:val="%1."/>
      <w:lvlJc w:val="left"/>
      <w:pPr>
        <w:ind w:left="862" w:hanging="72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39024BC4"/>
    <w:multiLevelType w:val="hybridMultilevel"/>
    <w:tmpl w:val="D57EE3C6"/>
    <w:lvl w:ilvl="0" w:tplc="0415000F">
      <w:start w:val="8"/>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pStyle w:val="Styl1"/>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1" w15:restartNumberingAfterBreak="0">
    <w:nsid w:val="3B043BE7"/>
    <w:multiLevelType w:val="hybridMultilevel"/>
    <w:tmpl w:val="9650275E"/>
    <w:lvl w:ilvl="0" w:tplc="FFFFFFFF">
      <w:start w:val="1"/>
      <w:numFmt w:val="upperLetter"/>
      <w:lvlText w:val="%1."/>
      <w:lvlJc w:val="left"/>
      <w:pPr>
        <w:ind w:left="720" w:hanging="360"/>
      </w:pPr>
      <w:rPr>
        <w:rFonts w:hint="default"/>
      </w:r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40EA23EA"/>
    <w:multiLevelType w:val="hybridMultilevel"/>
    <w:tmpl w:val="A4E6760C"/>
    <w:lvl w:ilvl="0" w:tplc="211A5C5E">
      <w:start w:val="1"/>
      <w:numFmt w:val="upperRoman"/>
      <w:lvlText w:val="%1."/>
      <w:lvlJc w:val="left"/>
      <w:pPr>
        <w:ind w:left="1080" w:hanging="72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414C47A5"/>
    <w:multiLevelType w:val="hybridMultilevel"/>
    <w:tmpl w:val="B78E42C6"/>
    <w:lvl w:ilvl="0" w:tplc="45927D2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44" w15:restartNumberingAfterBreak="0">
    <w:nsid w:val="42AC7AEF"/>
    <w:multiLevelType w:val="hybridMultilevel"/>
    <w:tmpl w:val="D59E8AC2"/>
    <w:lvl w:ilvl="0" w:tplc="B044D6E2">
      <w:start w:val="1"/>
      <w:numFmt w:val="lowerLetter"/>
      <w:lvlText w:val="%1)"/>
      <w:lvlJc w:val="left"/>
      <w:pPr>
        <w:ind w:left="3"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1" w:tplc="13AC20CC">
      <w:start w:val="1"/>
      <w:numFmt w:val="lowerLetter"/>
      <w:lvlText w:val="%2"/>
      <w:lvlJc w:val="left"/>
      <w:pPr>
        <w:ind w:left="118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2" w:tplc="735C34E4">
      <w:start w:val="1"/>
      <w:numFmt w:val="lowerRoman"/>
      <w:lvlText w:val="%3"/>
      <w:lvlJc w:val="left"/>
      <w:pPr>
        <w:ind w:left="190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3" w:tplc="926474C6">
      <w:start w:val="1"/>
      <w:numFmt w:val="decimal"/>
      <w:lvlText w:val="%4"/>
      <w:lvlJc w:val="left"/>
      <w:pPr>
        <w:ind w:left="262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4" w:tplc="3DC8B626">
      <w:start w:val="1"/>
      <w:numFmt w:val="lowerLetter"/>
      <w:lvlText w:val="%5"/>
      <w:lvlJc w:val="left"/>
      <w:pPr>
        <w:ind w:left="334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5" w:tplc="5F0A693E">
      <w:start w:val="1"/>
      <w:numFmt w:val="lowerRoman"/>
      <w:lvlText w:val="%6"/>
      <w:lvlJc w:val="left"/>
      <w:pPr>
        <w:ind w:left="406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6" w:tplc="E062D28E">
      <w:start w:val="1"/>
      <w:numFmt w:val="decimal"/>
      <w:lvlText w:val="%7"/>
      <w:lvlJc w:val="left"/>
      <w:pPr>
        <w:ind w:left="478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7" w:tplc="1CBA79B6">
      <w:start w:val="1"/>
      <w:numFmt w:val="lowerLetter"/>
      <w:lvlText w:val="%8"/>
      <w:lvlJc w:val="left"/>
      <w:pPr>
        <w:ind w:left="550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8" w:tplc="DC16F5D2">
      <w:start w:val="1"/>
      <w:numFmt w:val="lowerRoman"/>
      <w:lvlText w:val="%9"/>
      <w:lvlJc w:val="left"/>
      <w:pPr>
        <w:ind w:left="622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abstractNum>
  <w:abstractNum w:abstractNumId="45" w15:restartNumberingAfterBreak="0">
    <w:nsid w:val="42D53A45"/>
    <w:multiLevelType w:val="hybridMultilevel"/>
    <w:tmpl w:val="447CDACE"/>
    <w:lvl w:ilvl="0" w:tplc="964096C8">
      <w:start w:val="1"/>
      <w:numFmt w:val="bullet"/>
      <w:lvlText w:val="–"/>
      <w:lvlJc w:val="left"/>
      <w:pPr>
        <w:ind w:left="720" w:hanging="360"/>
      </w:pPr>
      <w:rPr>
        <w:rFonts w:ascii="Times New Roman" w:hAnsi="Times New Roman"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4C895863"/>
    <w:multiLevelType w:val="hybridMultilevel"/>
    <w:tmpl w:val="48CAC43C"/>
    <w:lvl w:ilvl="0" w:tplc="45927D2A">
      <w:start w:val="1"/>
      <w:numFmt w:val="bullet"/>
      <w:lvlText w:val=""/>
      <w:lvlJc w:val="left"/>
      <w:pPr>
        <w:ind w:left="755" w:hanging="360"/>
      </w:pPr>
      <w:rPr>
        <w:rFonts w:ascii="Symbol" w:hAnsi="Symbol" w:hint="default"/>
      </w:rPr>
    </w:lvl>
    <w:lvl w:ilvl="1" w:tplc="04150003">
      <w:start w:val="1"/>
      <w:numFmt w:val="bullet"/>
      <w:lvlText w:val="o"/>
      <w:lvlJc w:val="left"/>
      <w:pPr>
        <w:ind w:left="1475" w:hanging="360"/>
      </w:pPr>
      <w:rPr>
        <w:rFonts w:ascii="Courier New" w:hAnsi="Courier New" w:cs="Courier New" w:hint="default"/>
      </w:rPr>
    </w:lvl>
    <w:lvl w:ilvl="2" w:tplc="04150005">
      <w:start w:val="1"/>
      <w:numFmt w:val="bullet"/>
      <w:lvlText w:val=""/>
      <w:lvlJc w:val="left"/>
      <w:pPr>
        <w:ind w:left="2195" w:hanging="360"/>
      </w:pPr>
      <w:rPr>
        <w:rFonts w:ascii="Wingdings" w:hAnsi="Wingdings" w:hint="default"/>
      </w:rPr>
    </w:lvl>
    <w:lvl w:ilvl="3" w:tplc="04150001">
      <w:start w:val="1"/>
      <w:numFmt w:val="bullet"/>
      <w:lvlText w:val=""/>
      <w:lvlJc w:val="left"/>
      <w:pPr>
        <w:ind w:left="2915" w:hanging="360"/>
      </w:pPr>
      <w:rPr>
        <w:rFonts w:ascii="Symbol" w:hAnsi="Symbol" w:hint="default"/>
      </w:rPr>
    </w:lvl>
    <w:lvl w:ilvl="4" w:tplc="04150003">
      <w:start w:val="1"/>
      <w:numFmt w:val="bullet"/>
      <w:lvlText w:val="o"/>
      <w:lvlJc w:val="left"/>
      <w:pPr>
        <w:ind w:left="3635" w:hanging="360"/>
      </w:pPr>
      <w:rPr>
        <w:rFonts w:ascii="Courier New" w:hAnsi="Courier New" w:cs="Courier New" w:hint="default"/>
      </w:rPr>
    </w:lvl>
    <w:lvl w:ilvl="5" w:tplc="04150005">
      <w:start w:val="1"/>
      <w:numFmt w:val="bullet"/>
      <w:lvlText w:val=""/>
      <w:lvlJc w:val="left"/>
      <w:pPr>
        <w:ind w:left="4355" w:hanging="360"/>
      </w:pPr>
      <w:rPr>
        <w:rFonts w:ascii="Wingdings" w:hAnsi="Wingdings" w:hint="default"/>
      </w:rPr>
    </w:lvl>
    <w:lvl w:ilvl="6" w:tplc="04150001">
      <w:start w:val="1"/>
      <w:numFmt w:val="bullet"/>
      <w:lvlText w:val=""/>
      <w:lvlJc w:val="left"/>
      <w:pPr>
        <w:ind w:left="5075" w:hanging="360"/>
      </w:pPr>
      <w:rPr>
        <w:rFonts w:ascii="Symbol" w:hAnsi="Symbol" w:hint="default"/>
      </w:rPr>
    </w:lvl>
    <w:lvl w:ilvl="7" w:tplc="04150003">
      <w:start w:val="1"/>
      <w:numFmt w:val="bullet"/>
      <w:lvlText w:val="o"/>
      <w:lvlJc w:val="left"/>
      <w:pPr>
        <w:ind w:left="5795" w:hanging="360"/>
      </w:pPr>
      <w:rPr>
        <w:rFonts w:ascii="Courier New" w:hAnsi="Courier New" w:cs="Courier New" w:hint="default"/>
      </w:rPr>
    </w:lvl>
    <w:lvl w:ilvl="8" w:tplc="04150005">
      <w:start w:val="1"/>
      <w:numFmt w:val="bullet"/>
      <w:lvlText w:val=""/>
      <w:lvlJc w:val="left"/>
      <w:pPr>
        <w:ind w:left="6515" w:hanging="360"/>
      </w:pPr>
      <w:rPr>
        <w:rFonts w:ascii="Wingdings" w:hAnsi="Wingdings" w:hint="default"/>
      </w:rPr>
    </w:lvl>
  </w:abstractNum>
  <w:abstractNum w:abstractNumId="47" w15:restartNumberingAfterBreak="0">
    <w:nsid w:val="4C8A225C"/>
    <w:multiLevelType w:val="hybridMultilevel"/>
    <w:tmpl w:val="72B40632"/>
    <w:lvl w:ilvl="0" w:tplc="45927D2A">
      <w:start w:val="1"/>
      <w:numFmt w:val="bullet"/>
      <w:lvlText w:val=""/>
      <w:lvlJc w:val="left"/>
      <w:pPr>
        <w:ind w:left="316" w:firstLine="0"/>
      </w:pPr>
      <w:rPr>
        <w:rFonts w:ascii="Symbol" w:hAnsi="Symbol" w:hint="default"/>
        <w:b w:val="0"/>
        <w:i w:val="0"/>
        <w:strike w:val="0"/>
        <w:dstrike w:val="0"/>
        <w:color w:val="000000"/>
        <w:sz w:val="22"/>
        <w:szCs w:val="22"/>
        <w:u w:val="none" w:color="000000"/>
        <w:effect w:val="none"/>
        <w:bdr w:val="none" w:sz="0" w:space="0" w:color="auto" w:frame="1"/>
        <w:vertAlign w:val="baseline"/>
      </w:rPr>
    </w:lvl>
    <w:lvl w:ilvl="1" w:tplc="C374B2C0">
      <w:start w:val="1"/>
      <w:numFmt w:val="bullet"/>
      <w:lvlText w:val="o"/>
      <w:lvlJc w:val="left"/>
      <w:pPr>
        <w:ind w:left="122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E1E495BA">
      <w:start w:val="1"/>
      <w:numFmt w:val="bullet"/>
      <w:lvlText w:val="▪"/>
      <w:lvlJc w:val="left"/>
      <w:pPr>
        <w:ind w:left="19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A19A20D2">
      <w:start w:val="1"/>
      <w:numFmt w:val="bullet"/>
      <w:lvlText w:val="•"/>
      <w:lvlJc w:val="left"/>
      <w:pPr>
        <w:ind w:left="26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6CBA8304">
      <w:start w:val="1"/>
      <w:numFmt w:val="bullet"/>
      <w:lvlText w:val="o"/>
      <w:lvlJc w:val="left"/>
      <w:pPr>
        <w:ind w:left="338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9D40192C">
      <w:start w:val="1"/>
      <w:numFmt w:val="bullet"/>
      <w:lvlText w:val="▪"/>
      <w:lvlJc w:val="left"/>
      <w:pPr>
        <w:ind w:left="41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030AD2F4">
      <w:start w:val="1"/>
      <w:numFmt w:val="bullet"/>
      <w:lvlText w:val="•"/>
      <w:lvlJc w:val="left"/>
      <w:pPr>
        <w:ind w:left="48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55F28458">
      <w:start w:val="1"/>
      <w:numFmt w:val="bullet"/>
      <w:lvlText w:val="o"/>
      <w:lvlJc w:val="left"/>
      <w:pPr>
        <w:ind w:left="55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C28064BA">
      <w:start w:val="1"/>
      <w:numFmt w:val="bullet"/>
      <w:lvlText w:val="▪"/>
      <w:lvlJc w:val="left"/>
      <w:pPr>
        <w:ind w:left="62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48" w15:restartNumberingAfterBreak="0">
    <w:nsid w:val="4D0924FC"/>
    <w:multiLevelType w:val="hybridMultilevel"/>
    <w:tmpl w:val="E7C2C2DC"/>
    <w:lvl w:ilvl="0" w:tplc="472CE978">
      <w:start w:val="1"/>
      <w:numFmt w:val="bullet"/>
      <w:lvlText w:val=""/>
      <w:lvlJc w:val="left"/>
      <w:pPr>
        <w:tabs>
          <w:tab w:val="num" w:pos="644"/>
        </w:tabs>
        <w:ind w:left="644" w:hanging="360"/>
      </w:pPr>
      <w:rPr>
        <w:rFonts w:ascii="Symbol" w:hAnsi="Symbol" w:hint="default"/>
      </w:rPr>
    </w:lvl>
    <w:lvl w:ilvl="1" w:tplc="04150019" w:tentative="1">
      <w:start w:val="1"/>
      <w:numFmt w:val="lowerLetter"/>
      <w:lvlText w:val="%2."/>
      <w:lvlJc w:val="left"/>
      <w:pPr>
        <w:tabs>
          <w:tab w:val="num" w:pos="2008"/>
        </w:tabs>
        <w:ind w:left="2008" w:hanging="360"/>
      </w:pPr>
      <w:rPr>
        <w:rFonts w:cs="Times New Roman"/>
      </w:rPr>
    </w:lvl>
    <w:lvl w:ilvl="2" w:tplc="0415001B" w:tentative="1">
      <w:start w:val="1"/>
      <w:numFmt w:val="lowerRoman"/>
      <w:lvlText w:val="%3."/>
      <w:lvlJc w:val="right"/>
      <w:pPr>
        <w:tabs>
          <w:tab w:val="num" w:pos="2728"/>
        </w:tabs>
        <w:ind w:left="2728" w:hanging="180"/>
      </w:pPr>
      <w:rPr>
        <w:rFonts w:cs="Times New Roman"/>
      </w:rPr>
    </w:lvl>
    <w:lvl w:ilvl="3" w:tplc="0415000F" w:tentative="1">
      <w:start w:val="1"/>
      <w:numFmt w:val="decimal"/>
      <w:lvlText w:val="%4."/>
      <w:lvlJc w:val="left"/>
      <w:pPr>
        <w:tabs>
          <w:tab w:val="num" w:pos="3448"/>
        </w:tabs>
        <w:ind w:left="3448" w:hanging="360"/>
      </w:pPr>
      <w:rPr>
        <w:rFonts w:cs="Times New Roman"/>
      </w:rPr>
    </w:lvl>
    <w:lvl w:ilvl="4" w:tplc="04150019" w:tentative="1">
      <w:start w:val="1"/>
      <w:numFmt w:val="lowerLetter"/>
      <w:lvlText w:val="%5."/>
      <w:lvlJc w:val="left"/>
      <w:pPr>
        <w:tabs>
          <w:tab w:val="num" w:pos="4168"/>
        </w:tabs>
        <w:ind w:left="4168" w:hanging="360"/>
      </w:pPr>
      <w:rPr>
        <w:rFonts w:cs="Times New Roman"/>
      </w:rPr>
    </w:lvl>
    <w:lvl w:ilvl="5" w:tplc="0415001B" w:tentative="1">
      <w:start w:val="1"/>
      <w:numFmt w:val="lowerRoman"/>
      <w:lvlText w:val="%6."/>
      <w:lvlJc w:val="right"/>
      <w:pPr>
        <w:tabs>
          <w:tab w:val="num" w:pos="4888"/>
        </w:tabs>
        <w:ind w:left="4888" w:hanging="180"/>
      </w:pPr>
      <w:rPr>
        <w:rFonts w:cs="Times New Roman"/>
      </w:rPr>
    </w:lvl>
    <w:lvl w:ilvl="6" w:tplc="0415000F" w:tentative="1">
      <w:start w:val="1"/>
      <w:numFmt w:val="decimal"/>
      <w:lvlText w:val="%7."/>
      <w:lvlJc w:val="left"/>
      <w:pPr>
        <w:tabs>
          <w:tab w:val="num" w:pos="5608"/>
        </w:tabs>
        <w:ind w:left="5608" w:hanging="360"/>
      </w:pPr>
      <w:rPr>
        <w:rFonts w:cs="Times New Roman"/>
      </w:rPr>
    </w:lvl>
    <w:lvl w:ilvl="7" w:tplc="04150019" w:tentative="1">
      <w:start w:val="1"/>
      <w:numFmt w:val="lowerLetter"/>
      <w:lvlText w:val="%8."/>
      <w:lvlJc w:val="left"/>
      <w:pPr>
        <w:tabs>
          <w:tab w:val="num" w:pos="6328"/>
        </w:tabs>
        <w:ind w:left="6328" w:hanging="360"/>
      </w:pPr>
      <w:rPr>
        <w:rFonts w:cs="Times New Roman"/>
      </w:rPr>
    </w:lvl>
    <w:lvl w:ilvl="8" w:tplc="0415001B" w:tentative="1">
      <w:start w:val="1"/>
      <w:numFmt w:val="lowerRoman"/>
      <w:lvlText w:val="%9."/>
      <w:lvlJc w:val="right"/>
      <w:pPr>
        <w:tabs>
          <w:tab w:val="num" w:pos="7048"/>
        </w:tabs>
        <w:ind w:left="7048" w:hanging="180"/>
      </w:pPr>
      <w:rPr>
        <w:rFonts w:cs="Times New Roman"/>
      </w:rPr>
    </w:lvl>
  </w:abstractNum>
  <w:abstractNum w:abstractNumId="49" w15:restartNumberingAfterBreak="0">
    <w:nsid w:val="4EAF5195"/>
    <w:multiLevelType w:val="multilevel"/>
    <w:tmpl w:val="90A45CAC"/>
    <w:styleLink w:val="Biecalista1"/>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1080"/>
        </w:tabs>
        <w:ind w:left="1080" w:hanging="360"/>
      </w:pPr>
      <w:rPr>
        <w:rFonts w:ascii="Courier New" w:hAnsi="Courier New" w:cs="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50" w15:restartNumberingAfterBreak="0">
    <w:nsid w:val="52DA3F51"/>
    <w:multiLevelType w:val="hybridMultilevel"/>
    <w:tmpl w:val="8A0A279E"/>
    <w:lvl w:ilvl="0" w:tplc="484C226A">
      <w:start w:val="2"/>
      <w:numFmt w:val="upperRoman"/>
      <w:lvlText w:val="%1."/>
      <w:lvlJc w:val="left"/>
      <w:pPr>
        <w:ind w:left="720" w:hanging="720"/>
      </w:pPr>
      <w:rPr>
        <w:rFonts w:hint="default"/>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1" w15:restartNumberingAfterBreak="0">
    <w:nsid w:val="544644D5"/>
    <w:multiLevelType w:val="hybridMultilevel"/>
    <w:tmpl w:val="E75AF06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545A4BA1"/>
    <w:multiLevelType w:val="hybridMultilevel"/>
    <w:tmpl w:val="45984BC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551A08C2"/>
    <w:multiLevelType w:val="hybridMultilevel"/>
    <w:tmpl w:val="B31CA5DA"/>
    <w:lvl w:ilvl="0" w:tplc="98E4DC10">
      <w:start w:val="1"/>
      <w:numFmt w:val="lowerLetter"/>
      <w:lvlText w:val="%1)"/>
      <w:lvlJc w:val="left"/>
      <w:pPr>
        <w:ind w:left="3"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053883B4">
      <w:start w:val="1"/>
      <w:numFmt w:val="lowerLetter"/>
      <w:lvlText w:val="%2"/>
      <w:lvlJc w:val="left"/>
      <w:pPr>
        <w:ind w:left="118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3606D814">
      <w:start w:val="1"/>
      <w:numFmt w:val="lowerRoman"/>
      <w:lvlText w:val="%3"/>
      <w:lvlJc w:val="left"/>
      <w:pPr>
        <w:ind w:left="190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EE70C77A">
      <w:start w:val="1"/>
      <w:numFmt w:val="decimal"/>
      <w:lvlText w:val="%4"/>
      <w:lvlJc w:val="left"/>
      <w:pPr>
        <w:ind w:left="262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11623DA8">
      <w:start w:val="1"/>
      <w:numFmt w:val="lowerLetter"/>
      <w:lvlText w:val="%5"/>
      <w:lvlJc w:val="left"/>
      <w:pPr>
        <w:ind w:left="334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B2C6CCF4">
      <w:start w:val="1"/>
      <w:numFmt w:val="lowerRoman"/>
      <w:lvlText w:val="%6"/>
      <w:lvlJc w:val="left"/>
      <w:pPr>
        <w:ind w:left="406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3964357E">
      <w:start w:val="1"/>
      <w:numFmt w:val="decimal"/>
      <w:lvlText w:val="%7"/>
      <w:lvlJc w:val="left"/>
      <w:pPr>
        <w:ind w:left="478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732A952A">
      <w:start w:val="1"/>
      <w:numFmt w:val="lowerLetter"/>
      <w:lvlText w:val="%8"/>
      <w:lvlJc w:val="left"/>
      <w:pPr>
        <w:ind w:left="550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FB6858D6">
      <w:start w:val="1"/>
      <w:numFmt w:val="lowerRoman"/>
      <w:lvlText w:val="%9"/>
      <w:lvlJc w:val="left"/>
      <w:pPr>
        <w:ind w:left="622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54" w15:restartNumberingAfterBreak="0">
    <w:nsid w:val="58B71A51"/>
    <w:multiLevelType w:val="hybridMultilevel"/>
    <w:tmpl w:val="7972A33E"/>
    <w:lvl w:ilvl="0" w:tplc="A242343A">
      <w:start w:val="1"/>
      <w:numFmt w:val="lowerLetter"/>
      <w:lvlText w:val="%1)"/>
      <w:lvlJc w:val="left"/>
      <w:pPr>
        <w:ind w:left="1017" w:hanging="360"/>
      </w:pPr>
      <w:rPr>
        <w:rFonts w:hint="default"/>
      </w:rPr>
    </w:lvl>
    <w:lvl w:ilvl="1" w:tplc="04150019" w:tentative="1">
      <w:start w:val="1"/>
      <w:numFmt w:val="lowerLetter"/>
      <w:lvlText w:val="%2."/>
      <w:lvlJc w:val="left"/>
      <w:pPr>
        <w:ind w:left="1737" w:hanging="360"/>
      </w:pPr>
    </w:lvl>
    <w:lvl w:ilvl="2" w:tplc="0415001B" w:tentative="1">
      <w:start w:val="1"/>
      <w:numFmt w:val="lowerRoman"/>
      <w:lvlText w:val="%3."/>
      <w:lvlJc w:val="right"/>
      <w:pPr>
        <w:ind w:left="2457" w:hanging="180"/>
      </w:pPr>
    </w:lvl>
    <w:lvl w:ilvl="3" w:tplc="0415000F" w:tentative="1">
      <w:start w:val="1"/>
      <w:numFmt w:val="decimal"/>
      <w:lvlText w:val="%4."/>
      <w:lvlJc w:val="left"/>
      <w:pPr>
        <w:ind w:left="3177" w:hanging="360"/>
      </w:pPr>
    </w:lvl>
    <w:lvl w:ilvl="4" w:tplc="04150019" w:tentative="1">
      <w:start w:val="1"/>
      <w:numFmt w:val="lowerLetter"/>
      <w:lvlText w:val="%5."/>
      <w:lvlJc w:val="left"/>
      <w:pPr>
        <w:ind w:left="3897" w:hanging="360"/>
      </w:pPr>
    </w:lvl>
    <w:lvl w:ilvl="5" w:tplc="0415001B" w:tentative="1">
      <w:start w:val="1"/>
      <w:numFmt w:val="lowerRoman"/>
      <w:lvlText w:val="%6."/>
      <w:lvlJc w:val="right"/>
      <w:pPr>
        <w:ind w:left="4617" w:hanging="180"/>
      </w:pPr>
    </w:lvl>
    <w:lvl w:ilvl="6" w:tplc="0415000F" w:tentative="1">
      <w:start w:val="1"/>
      <w:numFmt w:val="decimal"/>
      <w:lvlText w:val="%7."/>
      <w:lvlJc w:val="left"/>
      <w:pPr>
        <w:ind w:left="5337" w:hanging="360"/>
      </w:pPr>
    </w:lvl>
    <w:lvl w:ilvl="7" w:tplc="04150019" w:tentative="1">
      <w:start w:val="1"/>
      <w:numFmt w:val="lowerLetter"/>
      <w:lvlText w:val="%8."/>
      <w:lvlJc w:val="left"/>
      <w:pPr>
        <w:ind w:left="6057" w:hanging="360"/>
      </w:pPr>
    </w:lvl>
    <w:lvl w:ilvl="8" w:tplc="0415001B" w:tentative="1">
      <w:start w:val="1"/>
      <w:numFmt w:val="lowerRoman"/>
      <w:lvlText w:val="%9."/>
      <w:lvlJc w:val="right"/>
      <w:pPr>
        <w:ind w:left="6777" w:hanging="180"/>
      </w:pPr>
    </w:lvl>
  </w:abstractNum>
  <w:abstractNum w:abstractNumId="55" w15:restartNumberingAfterBreak="0">
    <w:nsid w:val="59E97F02"/>
    <w:multiLevelType w:val="hybridMultilevel"/>
    <w:tmpl w:val="9B465902"/>
    <w:lvl w:ilvl="0" w:tplc="26FE50F8">
      <w:start w:val="1"/>
      <w:numFmt w:val="lowerLetter"/>
      <w:lvlText w:val="%1)"/>
      <w:lvlJc w:val="left"/>
      <w:pPr>
        <w:ind w:left="1"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8C22709E">
      <w:start w:val="1"/>
      <w:numFmt w:val="lowerLetter"/>
      <w:lvlText w:val="%2"/>
      <w:lvlJc w:val="left"/>
      <w:pPr>
        <w:ind w:left="118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F3664F98">
      <w:start w:val="1"/>
      <w:numFmt w:val="lowerRoman"/>
      <w:lvlText w:val="%3"/>
      <w:lvlJc w:val="left"/>
      <w:pPr>
        <w:ind w:left="190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01265EA0">
      <w:start w:val="1"/>
      <w:numFmt w:val="decimal"/>
      <w:lvlText w:val="%4"/>
      <w:lvlJc w:val="left"/>
      <w:pPr>
        <w:ind w:left="262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871239A4">
      <w:start w:val="1"/>
      <w:numFmt w:val="lowerLetter"/>
      <w:lvlText w:val="%5"/>
      <w:lvlJc w:val="left"/>
      <w:pPr>
        <w:ind w:left="334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B156B27C">
      <w:start w:val="1"/>
      <w:numFmt w:val="lowerRoman"/>
      <w:lvlText w:val="%6"/>
      <w:lvlJc w:val="left"/>
      <w:pPr>
        <w:ind w:left="406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E22EB04C">
      <w:start w:val="1"/>
      <w:numFmt w:val="decimal"/>
      <w:lvlText w:val="%7"/>
      <w:lvlJc w:val="left"/>
      <w:pPr>
        <w:ind w:left="478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FA6CBD40">
      <w:start w:val="1"/>
      <w:numFmt w:val="lowerLetter"/>
      <w:lvlText w:val="%8"/>
      <w:lvlJc w:val="left"/>
      <w:pPr>
        <w:ind w:left="550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BC9C5F2C">
      <w:start w:val="1"/>
      <w:numFmt w:val="lowerRoman"/>
      <w:lvlText w:val="%9"/>
      <w:lvlJc w:val="left"/>
      <w:pPr>
        <w:ind w:left="622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56" w15:restartNumberingAfterBreak="0">
    <w:nsid w:val="5CBA0FDC"/>
    <w:multiLevelType w:val="hybridMultilevel"/>
    <w:tmpl w:val="20884FD6"/>
    <w:lvl w:ilvl="0" w:tplc="45927D2A">
      <w:start w:val="1"/>
      <w:numFmt w:val="bullet"/>
      <w:lvlText w:val=""/>
      <w:lvlJc w:val="left"/>
      <w:pPr>
        <w:ind w:left="753" w:hanging="360"/>
      </w:pPr>
      <w:rPr>
        <w:rFonts w:ascii="Symbol" w:hAnsi="Symbol" w:hint="default"/>
      </w:rPr>
    </w:lvl>
    <w:lvl w:ilvl="1" w:tplc="04150003">
      <w:start w:val="1"/>
      <w:numFmt w:val="bullet"/>
      <w:lvlText w:val="o"/>
      <w:lvlJc w:val="left"/>
      <w:pPr>
        <w:ind w:left="1473" w:hanging="360"/>
      </w:pPr>
      <w:rPr>
        <w:rFonts w:ascii="Courier New" w:hAnsi="Courier New" w:cs="Courier New" w:hint="default"/>
      </w:rPr>
    </w:lvl>
    <w:lvl w:ilvl="2" w:tplc="04150005">
      <w:start w:val="1"/>
      <w:numFmt w:val="bullet"/>
      <w:lvlText w:val=""/>
      <w:lvlJc w:val="left"/>
      <w:pPr>
        <w:ind w:left="2193" w:hanging="360"/>
      </w:pPr>
      <w:rPr>
        <w:rFonts w:ascii="Wingdings" w:hAnsi="Wingdings" w:hint="default"/>
      </w:rPr>
    </w:lvl>
    <w:lvl w:ilvl="3" w:tplc="04150001">
      <w:start w:val="1"/>
      <w:numFmt w:val="bullet"/>
      <w:lvlText w:val=""/>
      <w:lvlJc w:val="left"/>
      <w:pPr>
        <w:ind w:left="2913" w:hanging="360"/>
      </w:pPr>
      <w:rPr>
        <w:rFonts w:ascii="Symbol" w:hAnsi="Symbol" w:hint="default"/>
      </w:rPr>
    </w:lvl>
    <w:lvl w:ilvl="4" w:tplc="04150003">
      <w:start w:val="1"/>
      <w:numFmt w:val="bullet"/>
      <w:lvlText w:val="o"/>
      <w:lvlJc w:val="left"/>
      <w:pPr>
        <w:ind w:left="3633" w:hanging="360"/>
      </w:pPr>
      <w:rPr>
        <w:rFonts w:ascii="Courier New" w:hAnsi="Courier New" w:cs="Courier New" w:hint="default"/>
      </w:rPr>
    </w:lvl>
    <w:lvl w:ilvl="5" w:tplc="04150005">
      <w:start w:val="1"/>
      <w:numFmt w:val="bullet"/>
      <w:lvlText w:val=""/>
      <w:lvlJc w:val="left"/>
      <w:pPr>
        <w:ind w:left="4353" w:hanging="360"/>
      </w:pPr>
      <w:rPr>
        <w:rFonts w:ascii="Wingdings" w:hAnsi="Wingdings" w:hint="default"/>
      </w:rPr>
    </w:lvl>
    <w:lvl w:ilvl="6" w:tplc="04150001">
      <w:start w:val="1"/>
      <w:numFmt w:val="bullet"/>
      <w:lvlText w:val=""/>
      <w:lvlJc w:val="left"/>
      <w:pPr>
        <w:ind w:left="5073" w:hanging="360"/>
      </w:pPr>
      <w:rPr>
        <w:rFonts w:ascii="Symbol" w:hAnsi="Symbol" w:hint="default"/>
      </w:rPr>
    </w:lvl>
    <w:lvl w:ilvl="7" w:tplc="04150003">
      <w:start w:val="1"/>
      <w:numFmt w:val="bullet"/>
      <w:lvlText w:val="o"/>
      <w:lvlJc w:val="left"/>
      <w:pPr>
        <w:ind w:left="5793" w:hanging="360"/>
      </w:pPr>
      <w:rPr>
        <w:rFonts w:ascii="Courier New" w:hAnsi="Courier New" w:cs="Courier New" w:hint="default"/>
      </w:rPr>
    </w:lvl>
    <w:lvl w:ilvl="8" w:tplc="04150005">
      <w:start w:val="1"/>
      <w:numFmt w:val="bullet"/>
      <w:lvlText w:val=""/>
      <w:lvlJc w:val="left"/>
      <w:pPr>
        <w:ind w:left="6513" w:hanging="360"/>
      </w:pPr>
      <w:rPr>
        <w:rFonts w:ascii="Wingdings" w:hAnsi="Wingdings" w:hint="default"/>
      </w:rPr>
    </w:lvl>
  </w:abstractNum>
  <w:abstractNum w:abstractNumId="57" w15:restartNumberingAfterBreak="0">
    <w:nsid w:val="5D3B66EC"/>
    <w:multiLevelType w:val="hybridMultilevel"/>
    <w:tmpl w:val="6C5A21A4"/>
    <w:lvl w:ilvl="0" w:tplc="FFFFFFFF">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8" w15:restartNumberingAfterBreak="0">
    <w:nsid w:val="5DA426C8"/>
    <w:multiLevelType w:val="hybridMultilevel"/>
    <w:tmpl w:val="6AAA6642"/>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9" w15:restartNumberingAfterBreak="0">
    <w:nsid w:val="66895073"/>
    <w:multiLevelType w:val="hybridMultilevel"/>
    <w:tmpl w:val="FF16A11E"/>
    <w:lvl w:ilvl="0" w:tplc="AADC3A56">
      <w:start w:val="1"/>
      <w:numFmt w:val="bullet"/>
      <w:lvlText w:val=""/>
      <w:lvlJc w:val="left"/>
      <w:pPr>
        <w:ind w:left="319"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1" w:tplc="550C00CA">
      <w:start w:val="1"/>
      <w:numFmt w:val="bullet"/>
      <w:lvlText w:val="o"/>
      <w:lvlJc w:val="left"/>
      <w:pPr>
        <w:ind w:left="122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8264C82E">
      <w:start w:val="1"/>
      <w:numFmt w:val="bullet"/>
      <w:lvlText w:val="▪"/>
      <w:lvlJc w:val="left"/>
      <w:pPr>
        <w:ind w:left="19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10FCFF14">
      <w:start w:val="1"/>
      <w:numFmt w:val="bullet"/>
      <w:lvlText w:val="•"/>
      <w:lvlJc w:val="left"/>
      <w:pPr>
        <w:ind w:left="26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2CE47072">
      <w:start w:val="1"/>
      <w:numFmt w:val="bullet"/>
      <w:lvlText w:val="o"/>
      <w:lvlJc w:val="left"/>
      <w:pPr>
        <w:ind w:left="338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6570F82E">
      <w:start w:val="1"/>
      <w:numFmt w:val="bullet"/>
      <w:lvlText w:val="▪"/>
      <w:lvlJc w:val="left"/>
      <w:pPr>
        <w:ind w:left="41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BE08DB0C">
      <w:start w:val="1"/>
      <w:numFmt w:val="bullet"/>
      <w:lvlText w:val="•"/>
      <w:lvlJc w:val="left"/>
      <w:pPr>
        <w:ind w:left="48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0A04A07A">
      <w:start w:val="1"/>
      <w:numFmt w:val="bullet"/>
      <w:lvlText w:val="o"/>
      <w:lvlJc w:val="left"/>
      <w:pPr>
        <w:ind w:left="55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DF8E0C4A">
      <w:start w:val="1"/>
      <w:numFmt w:val="bullet"/>
      <w:lvlText w:val="▪"/>
      <w:lvlJc w:val="left"/>
      <w:pPr>
        <w:ind w:left="62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60" w15:restartNumberingAfterBreak="0">
    <w:nsid w:val="682826AC"/>
    <w:multiLevelType w:val="hybridMultilevel"/>
    <w:tmpl w:val="C1BE3C6E"/>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687C284C"/>
    <w:multiLevelType w:val="hybridMultilevel"/>
    <w:tmpl w:val="3EF22B62"/>
    <w:lvl w:ilvl="0" w:tplc="032C0DF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15:restartNumberingAfterBreak="0">
    <w:nsid w:val="6A701C67"/>
    <w:multiLevelType w:val="hybridMultilevel"/>
    <w:tmpl w:val="89169D40"/>
    <w:lvl w:ilvl="0" w:tplc="F7B0B5A8">
      <w:start w:val="1"/>
      <w:numFmt w:val="upperRoman"/>
      <w:lvlText w:val="%1."/>
      <w:lvlJc w:val="left"/>
      <w:pPr>
        <w:ind w:left="436" w:hanging="720"/>
      </w:pPr>
      <w:rPr>
        <w:rFonts w:hint="default"/>
        <w:b/>
      </w:rPr>
    </w:lvl>
    <w:lvl w:ilvl="1" w:tplc="04150019" w:tentative="1">
      <w:start w:val="1"/>
      <w:numFmt w:val="lowerLetter"/>
      <w:lvlText w:val="%2."/>
      <w:lvlJc w:val="left"/>
      <w:pPr>
        <w:ind w:left="796" w:hanging="360"/>
      </w:pPr>
    </w:lvl>
    <w:lvl w:ilvl="2" w:tplc="0415001B" w:tentative="1">
      <w:start w:val="1"/>
      <w:numFmt w:val="lowerRoman"/>
      <w:lvlText w:val="%3."/>
      <w:lvlJc w:val="right"/>
      <w:pPr>
        <w:ind w:left="1516" w:hanging="180"/>
      </w:pPr>
    </w:lvl>
    <w:lvl w:ilvl="3" w:tplc="0415000F" w:tentative="1">
      <w:start w:val="1"/>
      <w:numFmt w:val="decimal"/>
      <w:lvlText w:val="%4."/>
      <w:lvlJc w:val="left"/>
      <w:pPr>
        <w:ind w:left="2236" w:hanging="360"/>
      </w:pPr>
    </w:lvl>
    <w:lvl w:ilvl="4" w:tplc="04150019" w:tentative="1">
      <w:start w:val="1"/>
      <w:numFmt w:val="lowerLetter"/>
      <w:lvlText w:val="%5."/>
      <w:lvlJc w:val="left"/>
      <w:pPr>
        <w:ind w:left="2956" w:hanging="360"/>
      </w:pPr>
    </w:lvl>
    <w:lvl w:ilvl="5" w:tplc="0415001B" w:tentative="1">
      <w:start w:val="1"/>
      <w:numFmt w:val="lowerRoman"/>
      <w:lvlText w:val="%6."/>
      <w:lvlJc w:val="right"/>
      <w:pPr>
        <w:ind w:left="3676" w:hanging="180"/>
      </w:pPr>
    </w:lvl>
    <w:lvl w:ilvl="6" w:tplc="0415000F" w:tentative="1">
      <w:start w:val="1"/>
      <w:numFmt w:val="decimal"/>
      <w:lvlText w:val="%7."/>
      <w:lvlJc w:val="left"/>
      <w:pPr>
        <w:ind w:left="4396" w:hanging="360"/>
      </w:pPr>
    </w:lvl>
    <w:lvl w:ilvl="7" w:tplc="04150019" w:tentative="1">
      <w:start w:val="1"/>
      <w:numFmt w:val="lowerLetter"/>
      <w:lvlText w:val="%8."/>
      <w:lvlJc w:val="left"/>
      <w:pPr>
        <w:ind w:left="5116" w:hanging="360"/>
      </w:pPr>
    </w:lvl>
    <w:lvl w:ilvl="8" w:tplc="0415001B" w:tentative="1">
      <w:start w:val="1"/>
      <w:numFmt w:val="lowerRoman"/>
      <w:lvlText w:val="%9."/>
      <w:lvlJc w:val="right"/>
      <w:pPr>
        <w:ind w:left="5836" w:hanging="180"/>
      </w:pPr>
    </w:lvl>
  </w:abstractNum>
  <w:abstractNum w:abstractNumId="63" w15:restartNumberingAfterBreak="0">
    <w:nsid w:val="6DB9105D"/>
    <w:multiLevelType w:val="hybridMultilevel"/>
    <w:tmpl w:val="DE46AA6E"/>
    <w:lvl w:ilvl="0" w:tplc="04150017">
      <w:start w:val="1"/>
      <w:numFmt w:val="lowerLetter"/>
      <w:lvlText w:val="%1)"/>
      <w:lvlJc w:val="left"/>
      <w:pPr>
        <w:ind w:left="1" w:firstLine="0"/>
      </w:pPr>
      <w:rPr>
        <w:b w:val="0"/>
        <w:i w:val="0"/>
        <w:strike w:val="0"/>
        <w:dstrike w:val="0"/>
        <w:color w:val="000000"/>
        <w:sz w:val="22"/>
        <w:szCs w:val="22"/>
        <w:u w:val="none" w:color="000000"/>
        <w:effect w:val="none"/>
        <w:bdr w:val="none" w:sz="0" w:space="0" w:color="auto" w:frame="1"/>
        <w:vertAlign w:val="baseline"/>
      </w:rPr>
    </w:lvl>
    <w:lvl w:ilvl="1" w:tplc="FFFFFFFF">
      <w:start w:val="1"/>
      <w:numFmt w:val="lowerLetter"/>
      <w:lvlText w:val="%2"/>
      <w:lvlJc w:val="left"/>
      <w:pPr>
        <w:ind w:left="118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FFFFFFFF">
      <w:start w:val="1"/>
      <w:numFmt w:val="lowerRoman"/>
      <w:lvlText w:val="%3"/>
      <w:lvlJc w:val="left"/>
      <w:pPr>
        <w:ind w:left="190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FFFFFFFF">
      <w:start w:val="1"/>
      <w:numFmt w:val="decimal"/>
      <w:lvlText w:val="%4"/>
      <w:lvlJc w:val="left"/>
      <w:pPr>
        <w:ind w:left="262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FFFFFFFF">
      <w:start w:val="1"/>
      <w:numFmt w:val="lowerLetter"/>
      <w:lvlText w:val="%5"/>
      <w:lvlJc w:val="left"/>
      <w:pPr>
        <w:ind w:left="334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FFFFFFFF">
      <w:start w:val="1"/>
      <w:numFmt w:val="lowerRoman"/>
      <w:lvlText w:val="%6"/>
      <w:lvlJc w:val="left"/>
      <w:pPr>
        <w:ind w:left="406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FFFFFFFF">
      <w:start w:val="1"/>
      <w:numFmt w:val="decimal"/>
      <w:lvlText w:val="%7"/>
      <w:lvlJc w:val="left"/>
      <w:pPr>
        <w:ind w:left="478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FFFFFFFF">
      <w:start w:val="1"/>
      <w:numFmt w:val="lowerLetter"/>
      <w:lvlText w:val="%8"/>
      <w:lvlJc w:val="left"/>
      <w:pPr>
        <w:ind w:left="550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FFFFFFFF">
      <w:start w:val="1"/>
      <w:numFmt w:val="lowerRoman"/>
      <w:lvlText w:val="%9"/>
      <w:lvlJc w:val="left"/>
      <w:pPr>
        <w:ind w:left="622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64" w15:restartNumberingAfterBreak="0">
    <w:nsid w:val="717B5AE6"/>
    <w:multiLevelType w:val="hybridMultilevel"/>
    <w:tmpl w:val="0A2C8808"/>
    <w:lvl w:ilvl="0" w:tplc="C4E8793C">
      <w:start w:val="1"/>
      <w:numFmt w:val="bullet"/>
      <w:pStyle w:val="W1i2pz"/>
      <w:lvlText w:val=""/>
      <w:lvlJc w:val="left"/>
      <w:pPr>
        <w:tabs>
          <w:tab w:val="num" w:pos="360"/>
        </w:tabs>
        <w:ind w:left="0" w:firstLine="0"/>
      </w:pPr>
      <w:rPr>
        <w:rFonts w:ascii="Symbol" w:hAnsi="Symbol" w:hint="default"/>
        <w:sz w:val="18"/>
      </w:rPr>
    </w:lvl>
    <w:lvl w:ilvl="1" w:tplc="04150019" w:tentative="1">
      <w:start w:val="1"/>
      <w:numFmt w:val="bullet"/>
      <w:lvlText w:val="o"/>
      <w:lvlJc w:val="left"/>
      <w:pPr>
        <w:tabs>
          <w:tab w:val="num" w:pos="1440"/>
        </w:tabs>
        <w:ind w:left="1440" w:hanging="360"/>
      </w:pPr>
      <w:rPr>
        <w:rFonts w:ascii="Courier New" w:hAnsi="Courier New" w:hint="default"/>
      </w:rPr>
    </w:lvl>
    <w:lvl w:ilvl="2" w:tplc="0415001B" w:tentative="1">
      <w:start w:val="1"/>
      <w:numFmt w:val="bullet"/>
      <w:lvlText w:val=""/>
      <w:lvlJc w:val="left"/>
      <w:pPr>
        <w:tabs>
          <w:tab w:val="num" w:pos="2160"/>
        </w:tabs>
        <w:ind w:left="2160" w:hanging="360"/>
      </w:pPr>
      <w:rPr>
        <w:rFonts w:ascii="Wingdings" w:hAnsi="Wingdings" w:hint="default"/>
      </w:rPr>
    </w:lvl>
    <w:lvl w:ilvl="3" w:tplc="0415000F" w:tentative="1">
      <w:start w:val="1"/>
      <w:numFmt w:val="bullet"/>
      <w:lvlText w:val=""/>
      <w:lvlJc w:val="left"/>
      <w:pPr>
        <w:tabs>
          <w:tab w:val="num" w:pos="2880"/>
        </w:tabs>
        <w:ind w:left="2880" w:hanging="360"/>
      </w:pPr>
      <w:rPr>
        <w:rFonts w:ascii="Symbol" w:hAnsi="Symbol" w:hint="default"/>
      </w:rPr>
    </w:lvl>
    <w:lvl w:ilvl="4" w:tplc="04150019" w:tentative="1">
      <w:start w:val="1"/>
      <w:numFmt w:val="bullet"/>
      <w:lvlText w:val="o"/>
      <w:lvlJc w:val="left"/>
      <w:pPr>
        <w:tabs>
          <w:tab w:val="num" w:pos="3600"/>
        </w:tabs>
        <w:ind w:left="3600" w:hanging="360"/>
      </w:pPr>
      <w:rPr>
        <w:rFonts w:ascii="Courier New" w:hAnsi="Courier New"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Symbol" w:hAnsi="Symbol" w:hint="default"/>
      </w:rPr>
    </w:lvl>
    <w:lvl w:ilvl="7" w:tplc="04150019" w:tentative="1">
      <w:start w:val="1"/>
      <w:numFmt w:val="bullet"/>
      <w:lvlText w:val="o"/>
      <w:lvlJc w:val="left"/>
      <w:pPr>
        <w:tabs>
          <w:tab w:val="num" w:pos="5760"/>
        </w:tabs>
        <w:ind w:left="5760" w:hanging="360"/>
      </w:pPr>
      <w:rPr>
        <w:rFonts w:ascii="Courier New" w:hAnsi="Courier New" w:hint="default"/>
      </w:rPr>
    </w:lvl>
    <w:lvl w:ilvl="8" w:tplc="0415001B"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722D7F08"/>
    <w:multiLevelType w:val="hybridMultilevel"/>
    <w:tmpl w:val="79EA7788"/>
    <w:lvl w:ilvl="0" w:tplc="99FAB14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6" w15:restartNumberingAfterBreak="0">
    <w:nsid w:val="7547678F"/>
    <w:multiLevelType w:val="hybridMultilevel"/>
    <w:tmpl w:val="4028C604"/>
    <w:lvl w:ilvl="0" w:tplc="6A22009A">
      <w:start w:val="1"/>
      <w:numFmt w:val="bullet"/>
      <w:lvlText w:val="-"/>
      <w:lvlJc w:val="left"/>
      <w:pPr>
        <w:ind w:left="644" w:hanging="360"/>
      </w:pPr>
      <w:rPr>
        <w:rFonts w:ascii="Arial" w:hAnsi="Aria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7" w15:restartNumberingAfterBreak="0">
    <w:nsid w:val="7683549A"/>
    <w:multiLevelType w:val="hybridMultilevel"/>
    <w:tmpl w:val="D66A5E0E"/>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779727F4"/>
    <w:multiLevelType w:val="hybridMultilevel"/>
    <w:tmpl w:val="7338B31C"/>
    <w:lvl w:ilvl="0" w:tplc="BF0A5B0C">
      <w:start w:val="2"/>
      <w:numFmt w:val="decimal"/>
      <w:lvlText w:val="%1."/>
      <w:lvlJc w:val="left"/>
      <w:pPr>
        <w:ind w:left="360" w:hanging="360"/>
      </w:pPr>
      <w:rPr>
        <w:rFonts w:hint="default"/>
        <w:b/>
        <w:bCs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9" w15:restartNumberingAfterBreak="0">
    <w:nsid w:val="798254EC"/>
    <w:multiLevelType w:val="hybridMultilevel"/>
    <w:tmpl w:val="65E8D0B0"/>
    <w:lvl w:ilvl="0" w:tplc="032C0DF0">
      <w:start w:val="1"/>
      <w:numFmt w:val="bullet"/>
      <w:lvlText w:val=""/>
      <w:lvlJc w:val="left"/>
      <w:pPr>
        <w:ind w:left="1042" w:hanging="360"/>
      </w:pPr>
      <w:rPr>
        <w:rFonts w:ascii="Symbol" w:hAnsi="Symbol" w:hint="default"/>
      </w:rPr>
    </w:lvl>
    <w:lvl w:ilvl="1" w:tplc="04150003" w:tentative="1">
      <w:start w:val="1"/>
      <w:numFmt w:val="bullet"/>
      <w:lvlText w:val="o"/>
      <w:lvlJc w:val="left"/>
      <w:pPr>
        <w:ind w:left="1762" w:hanging="360"/>
      </w:pPr>
      <w:rPr>
        <w:rFonts w:ascii="Courier New" w:hAnsi="Courier New" w:cs="Courier New" w:hint="default"/>
      </w:rPr>
    </w:lvl>
    <w:lvl w:ilvl="2" w:tplc="04150005" w:tentative="1">
      <w:start w:val="1"/>
      <w:numFmt w:val="bullet"/>
      <w:lvlText w:val=""/>
      <w:lvlJc w:val="left"/>
      <w:pPr>
        <w:ind w:left="2482" w:hanging="360"/>
      </w:pPr>
      <w:rPr>
        <w:rFonts w:ascii="Wingdings" w:hAnsi="Wingdings" w:hint="default"/>
      </w:rPr>
    </w:lvl>
    <w:lvl w:ilvl="3" w:tplc="04150001" w:tentative="1">
      <w:start w:val="1"/>
      <w:numFmt w:val="bullet"/>
      <w:lvlText w:val=""/>
      <w:lvlJc w:val="left"/>
      <w:pPr>
        <w:ind w:left="3202" w:hanging="360"/>
      </w:pPr>
      <w:rPr>
        <w:rFonts w:ascii="Symbol" w:hAnsi="Symbol" w:hint="default"/>
      </w:rPr>
    </w:lvl>
    <w:lvl w:ilvl="4" w:tplc="04150003" w:tentative="1">
      <w:start w:val="1"/>
      <w:numFmt w:val="bullet"/>
      <w:lvlText w:val="o"/>
      <w:lvlJc w:val="left"/>
      <w:pPr>
        <w:ind w:left="3922" w:hanging="360"/>
      </w:pPr>
      <w:rPr>
        <w:rFonts w:ascii="Courier New" w:hAnsi="Courier New" w:cs="Courier New" w:hint="default"/>
      </w:rPr>
    </w:lvl>
    <w:lvl w:ilvl="5" w:tplc="04150005" w:tentative="1">
      <w:start w:val="1"/>
      <w:numFmt w:val="bullet"/>
      <w:lvlText w:val=""/>
      <w:lvlJc w:val="left"/>
      <w:pPr>
        <w:ind w:left="4642" w:hanging="360"/>
      </w:pPr>
      <w:rPr>
        <w:rFonts w:ascii="Wingdings" w:hAnsi="Wingdings" w:hint="default"/>
      </w:rPr>
    </w:lvl>
    <w:lvl w:ilvl="6" w:tplc="04150001" w:tentative="1">
      <w:start w:val="1"/>
      <w:numFmt w:val="bullet"/>
      <w:lvlText w:val=""/>
      <w:lvlJc w:val="left"/>
      <w:pPr>
        <w:ind w:left="5362" w:hanging="360"/>
      </w:pPr>
      <w:rPr>
        <w:rFonts w:ascii="Symbol" w:hAnsi="Symbol" w:hint="default"/>
      </w:rPr>
    </w:lvl>
    <w:lvl w:ilvl="7" w:tplc="04150003" w:tentative="1">
      <w:start w:val="1"/>
      <w:numFmt w:val="bullet"/>
      <w:lvlText w:val="o"/>
      <w:lvlJc w:val="left"/>
      <w:pPr>
        <w:ind w:left="6082" w:hanging="360"/>
      </w:pPr>
      <w:rPr>
        <w:rFonts w:ascii="Courier New" w:hAnsi="Courier New" w:cs="Courier New" w:hint="default"/>
      </w:rPr>
    </w:lvl>
    <w:lvl w:ilvl="8" w:tplc="04150005" w:tentative="1">
      <w:start w:val="1"/>
      <w:numFmt w:val="bullet"/>
      <w:lvlText w:val=""/>
      <w:lvlJc w:val="left"/>
      <w:pPr>
        <w:ind w:left="6802" w:hanging="360"/>
      </w:pPr>
      <w:rPr>
        <w:rFonts w:ascii="Wingdings" w:hAnsi="Wingdings" w:hint="default"/>
      </w:rPr>
    </w:lvl>
  </w:abstractNum>
  <w:num w:numId="1" w16cid:durableId="1074936240">
    <w:abstractNumId w:val="26"/>
  </w:num>
  <w:num w:numId="2" w16cid:durableId="1536194193">
    <w:abstractNumId w:val="17"/>
  </w:num>
  <w:num w:numId="3" w16cid:durableId="1010758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07693257">
    <w:abstractNumId w:val="40"/>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21179529">
    <w:abstractNumId w:val="25"/>
  </w:num>
  <w:num w:numId="6" w16cid:durableId="1747994514">
    <w:abstractNumId w:val="9"/>
  </w:num>
  <w:num w:numId="7" w16cid:durableId="1750620193">
    <w:abstractNumId w:val="21"/>
  </w:num>
  <w:num w:numId="8" w16cid:durableId="129448748">
    <w:abstractNumId w:val="29"/>
  </w:num>
  <w:num w:numId="9" w16cid:durableId="1891840613">
    <w:abstractNumId w:val="8"/>
  </w:num>
  <w:num w:numId="10" w16cid:durableId="1568488318">
    <w:abstractNumId w:val="19"/>
  </w:num>
  <w:num w:numId="11" w16cid:durableId="38333409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5429006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73689874">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58941446">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2620943">
    <w:abstractNumId w:val="47"/>
  </w:num>
  <w:num w:numId="16" w16cid:durableId="1995789689">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2132169">
    <w:abstractNumId w:val="36"/>
  </w:num>
  <w:num w:numId="18" w16cid:durableId="1681002197">
    <w:abstractNumId w:val="59"/>
  </w:num>
  <w:num w:numId="19" w16cid:durableId="2079404513">
    <w:abstractNumId w:val="43"/>
  </w:num>
  <w:num w:numId="20" w16cid:durableId="2089496248">
    <w:abstractNumId w:val="22"/>
  </w:num>
  <w:num w:numId="21" w16cid:durableId="1031800217">
    <w:abstractNumId w:val="56"/>
  </w:num>
  <w:num w:numId="22" w16cid:durableId="165945609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126001912">
    <w:abstractNumId w:val="18"/>
  </w:num>
  <w:num w:numId="24" w16cid:durableId="794104089">
    <w:abstractNumId w:val="46"/>
  </w:num>
  <w:num w:numId="25" w16cid:durableId="434524554">
    <w:abstractNumId w:val="7"/>
  </w:num>
  <w:num w:numId="26" w16cid:durableId="1851487606">
    <w:abstractNumId w:val="23"/>
  </w:num>
  <w:num w:numId="27" w16cid:durableId="1199778613">
    <w:abstractNumId w:val="20"/>
  </w:num>
  <w:num w:numId="28" w16cid:durableId="560218268">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74516328">
    <w:abstractNumId w:val="49"/>
  </w:num>
  <w:num w:numId="30" w16cid:durableId="1703824866">
    <w:abstractNumId w:val="35"/>
  </w:num>
  <w:num w:numId="31" w16cid:durableId="686566060">
    <w:abstractNumId w:val="58"/>
  </w:num>
  <w:num w:numId="32" w16cid:durableId="879511158">
    <w:abstractNumId w:val="42"/>
  </w:num>
  <w:num w:numId="33" w16cid:durableId="1877034872">
    <w:abstractNumId w:val="1"/>
    <w:lvlOverride w:ilvl="0">
      <w:lvl w:ilvl="0">
        <w:start w:val="1"/>
        <w:numFmt w:val="bullet"/>
        <w:lvlText w:val=""/>
        <w:legacy w:legacy="1" w:legacySpace="0" w:legacyIndent="284"/>
        <w:lvlJc w:val="left"/>
        <w:pPr>
          <w:ind w:left="284" w:hanging="284"/>
        </w:pPr>
        <w:rPr>
          <w:rFonts w:ascii="Symbol" w:hAnsi="Symbol" w:hint="default"/>
        </w:rPr>
      </w:lvl>
    </w:lvlOverride>
  </w:num>
  <w:num w:numId="34" w16cid:durableId="593705927">
    <w:abstractNumId w:val="50"/>
  </w:num>
  <w:num w:numId="35" w16cid:durableId="1509052562">
    <w:abstractNumId w:val="1"/>
    <w:lvlOverride w:ilvl="0">
      <w:lvl w:ilvl="0">
        <w:start w:val="1"/>
        <w:numFmt w:val="bullet"/>
        <w:lvlText w:val=""/>
        <w:legacy w:legacy="1" w:legacySpace="0" w:legacyIndent="284"/>
        <w:lvlJc w:val="left"/>
        <w:pPr>
          <w:ind w:left="284" w:hanging="284"/>
        </w:pPr>
        <w:rPr>
          <w:rFonts w:ascii="Symbol" w:hAnsi="Symbol" w:hint="default"/>
        </w:rPr>
      </w:lvl>
    </w:lvlOverride>
  </w:num>
  <w:num w:numId="36" w16cid:durableId="69230816">
    <w:abstractNumId w:val="11"/>
  </w:num>
  <w:num w:numId="37" w16cid:durableId="1172452488">
    <w:abstractNumId w:val="1"/>
    <w:lvlOverride w:ilvl="0">
      <w:lvl w:ilvl="0">
        <w:start w:val="1"/>
        <w:numFmt w:val="bullet"/>
        <w:lvlText w:val=""/>
        <w:legacy w:legacy="1" w:legacySpace="0" w:legacyIndent="284"/>
        <w:lvlJc w:val="left"/>
        <w:pPr>
          <w:ind w:left="284" w:hanging="284"/>
        </w:pPr>
        <w:rPr>
          <w:rFonts w:ascii="Symbol" w:hAnsi="Symbol" w:hint="default"/>
        </w:rPr>
      </w:lvl>
    </w:lvlOverride>
  </w:num>
  <w:num w:numId="38" w16cid:durableId="1172988256">
    <w:abstractNumId w:val="38"/>
  </w:num>
  <w:num w:numId="39" w16cid:durableId="1501193435">
    <w:abstractNumId w:val="51"/>
  </w:num>
  <w:num w:numId="40" w16cid:durableId="47919132">
    <w:abstractNumId w:val="3"/>
  </w:num>
  <w:num w:numId="41" w16cid:durableId="1610045593">
    <w:abstractNumId w:val="31"/>
  </w:num>
  <w:num w:numId="42" w16cid:durableId="563489294">
    <w:abstractNumId w:val="30"/>
  </w:num>
  <w:num w:numId="43" w16cid:durableId="193932972">
    <w:abstractNumId w:val="33"/>
  </w:num>
  <w:num w:numId="44" w16cid:durableId="886914197">
    <w:abstractNumId w:val="52"/>
  </w:num>
  <w:num w:numId="45" w16cid:durableId="8258806">
    <w:abstractNumId w:val="1"/>
    <w:lvlOverride w:ilvl="0">
      <w:lvl w:ilvl="0">
        <w:start w:val="1"/>
        <w:numFmt w:val="bullet"/>
        <w:lvlText w:val=""/>
        <w:legacy w:legacy="1" w:legacySpace="0" w:legacyIndent="284"/>
        <w:lvlJc w:val="left"/>
        <w:pPr>
          <w:ind w:left="284" w:hanging="284"/>
        </w:pPr>
        <w:rPr>
          <w:rFonts w:ascii="Symbol" w:hAnsi="Symbol" w:hint="default"/>
        </w:rPr>
      </w:lvl>
    </w:lvlOverride>
  </w:num>
  <w:num w:numId="46" w16cid:durableId="448626653">
    <w:abstractNumId w:val="39"/>
  </w:num>
  <w:num w:numId="47" w16cid:durableId="78527088">
    <w:abstractNumId w:val="68"/>
  </w:num>
  <w:num w:numId="48" w16cid:durableId="195388660">
    <w:abstractNumId w:val="61"/>
  </w:num>
  <w:num w:numId="49" w16cid:durableId="698168655">
    <w:abstractNumId w:val="4"/>
  </w:num>
  <w:num w:numId="50" w16cid:durableId="1190223924">
    <w:abstractNumId w:val="37"/>
  </w:num>
  <w:num w:numId="51" w16cid:durableId="2123499181">
    <w:abstractNumId w:val="62"/>
  </w:num>
  <w:num w:numId="52" w16cid:durableId="1321234215">
    <w:abstractNumId w:val="34"/>
  </w:num>
  <w:num w:numId="53" w16cid:durableId="185946167">
    <w:abstractNumId w:val="13"/>
  </w:num>
  <w:num w:numId="54" w16cid:durableId="610667864">
    <w:abstractNumId w:val="64"/>
  </w:num>
  <w:num w:numId="55" w16cid:durableId="296255272">
    <w:abstractNumId w:val="0"/>
  </w:num>
  <w:num w:numId="56" w16cid:durableId="49768031">
    <w:abstractNumId w:val="48"/>
  </w:num>
  <w:num w:numId="57" w16cid:durableId="540361625">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56362256">
    <w:abstractNumId w:val="32"/>
  </w:num>
  <w:num w:numId="59" w16cid:durableId="1869876507">
    <w:abstractNumId w:val="12"/>
  </w:num>
  <w:num w:numId="60" w16cid:durableId="1741905061">
    <w:abstractNumId w:val="54"/>
  </w:num>
  <w:num w:numId="61" w16cid:durableId="1921481417">
    <w:abstractNumId w:val="5"/>
  </w:num>
  <w:num w:numId="62" w16cid:durableId="1409498899">
    <w:abstractNumId w:val="57"/>
  </w:num>
  <w:num w:numId="63" w16cid:durableId="2060976184">
    <w:abstractNumId w:val="41"/>
  </w:num>
  <w:num w:numId="64" w16cid:durableId="583074436">
    <w:abstractNumId w:val="45"/>
  </w:num>
  <w:num w:numId="65" w16cid:durableId="584850496">
    <w:abstractNumId w:val="14"/>
  </w:num>
  <w:num w:numId="66" w16cid:durableId="2044599367">
    <w:abstractNumId w:val="28"/>
  </w:num>
  <w:num w:numId="67" w16cid:durableId="236137494">
    <w:abstractNumId w:val="66"/>
  </w:num>
  <w:num w:numId="68" w16cid:durableId="45376553">
    <w:abstractNumId w:val="24"/>
  </w:num>
  <w:num w:numId="69" w16cid:durableId="1424493283">
    <w:abstractNumId w:val="65"/>
  </w:num>
  <w:num w:numId="70" w16cid:durableId="1498767666">
    <w:abstractNumId w:val="6"/>
  </w:num>
  <w:num w:numId="71" w16cid:durableId="420567665">
    <w:abstractNumId w:val="67"/>
  </w:num>
  <w:num w:numId="72" w16cid:durableId="1777023409">
    <w:abstractNumId w:val="60"/>
  </w:num>
  <w:num w:numId="73" w16cid:durableId="1968195455">
    <w:abstractNumId w:val="16"/>
  </w:num>
  <w:num w:numId="74" w16cid:durableId="609898620">
    <w:abstractNumId w:val="69"/>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7E7"/>
    <w:rsid w:val="000102EF"/>
    <w:rsid w:val="000263E7"/>
    <w:rsid w:val="0004310D"/>
    <w:rsid w:val="00044B30"/>
    <w:rsid w:val="0005355B"/>
    <w:rsid w:val="000C43DA"/>
    <w:rsid w:val="000D66EB"/>
    <w:rsid w:val="000E113E"/>
    <w:rsid w:val="000E422D"/>
    <w:rsid w:val="001174C9"/>
    <w:rsid w:val="00195D7F"/>
    <w:rsid w:val="002052A7"/>
    <w:rsid w:val="002211C1"/>
    <w:rsid w:val="00241F4B"/>
    <w:rsid w:val="00266333"/>
    <w:rsid w:val="00284E70"/>
    <w:rsid w:val="002B61C3"/>
    <w:rsid w:val="002E71A8"/>
    <w:rsid w:val="002F0309"/>
    <w:rsid w:val="002F7098"/>
    <w:rsid w:val="003152CF"/>
    <w:rsid w:val="003279C4"/>
    <w:rsid w:val="00342C52"/>
    <w:rsid w:val="00376D34"/>
    <w:rsid w:val="003868AB"/>
    <w:rsid w:val="00392C46"/>
    <w:rsid w:val="0039322C"/>
    <w:rsid w:val="003A1171"/>
    <w:rsid w:val="003E55E3"/>
    <w:rsid w:val="00424E0F"/>
    <w:rsid w:val="00475F73"/>
    <w:rsid w:val="00493921"/>
    <w:rsid w:val="00497A5E"/>
    <w:rsid w:val="004B6D4F"/>
    <w:rsid w:val="004C792A"/>
    <w:rsid w:val="004E35DC"/>
    <w:rsid w:val="005132AF"/>
    <w:rsid w:val="00516C37"/>
    <w:rsid w:val="00530055"/>
    <w:rsid w:val="00541D48"/>
    <w:rsid w:val="0054503A"/>
    <w:rsid w:val="00545CF8"/>
    <w:rsid w:val="005566E7"/>
    <w:rsid w:val="0056327E"/>
    <w:rsid w:val="00577FE7"/>
    <w:rsid w:val="00591882"/>
    <w:rsid w:val="00593BE7"/>
    <w:rsid w:val="005D6BA3"/>
    <w:rsid w:val="006028FD"/>
    <w:rsid w:val="00611CEC"/>
    <w:rsid w:val="00621B23"/>
    <w:rsid w:val="0064488B"/>
    <w:rsid w:val="00646904"/>
    <w:rsid w:val="00647CCC"/>
    <w:rsid w:val="0068782A"/>
    <w:rsid w:val="006926DC"/>
    <w:rsid w:val="0069291B"/>
    <w:rsid w:val="006B351D"/>
    <w:rsid w:val="006C4408"/>
    <w:rsid w:val="006C5C87"/>
    <w:rsid w:val="006D1767"/>
    <w:rsid w:val="006E031E"/>
    <w:rsid w:val="006F57DF"/>
    <w:rsid w:val="007025AA"/>
    <w:rsid w:val="00706A1E"/>
    <w:rsid w:val="00707884"/>
    <w:rsid w:val="00731DC9"/>
    <w:rsid w:val="00733756"/>
    <w:rsid w:val="007337E7"/>
    <w:rsid w:val="00795901"/>
    <w:rsid w:val="007A140C"/>
    <w:rsid w:val="007C695E"/>
    <w:rsid w:val="007F3538"/>
    <w:rsid w:val="00837C49"/>
    <w:rsid w:val="0086264A"/>
    <w:rsid w:val="00866B25"/>
    <w:rsid w:val="00885F4A"/>
    <w:rsid w:val="008A38C4"/>
    <w:rsid w:val="008A47D0"/>
    <w:rsid w:val="008A57B3"/>
    <w:rsid w:val="008B122E"/>
    <w:rsid w:val="008B3686"/>
    <w:rsid w:val="008B65AF"/>
    <w:rsid w:val="008B757C"/>
    <w:rsid w:val="008C3F43"/>
    <w:rsid w:val="008C6CD6"/>
    <w:rsid w:val="008E06E3"/>
    <w:rsid w:val="00906952"/>
    <w:rsid w:val="009214DD"/>
    <w:rsid w:val="00925D6D"/>
    <w:rsid w:val="00947484"/>
    <w:rsid w:val="009622F9"/>
    <w:rsid w:val="009C781C"/>
    <w:rsid w:val="009D2464"/>
    <w:rsid w:val="00A06C15"/>
    <w:rsid w:val="00A27375"/>
    <w:rsid w:val="00A349B0"/>
    <w:rsid w:val="00A422FD"/>
    <w:rsid w:val="00A66958"/>
    <w:rsid w:val="00A71C3D"/>
    <w:rsid w:val="00A90925"/>
    <w:rsid w:val="00A9371E"/>
    <w:rsid w:val="00AB1085"/>
    <w:rsid w:val="00AD5313"/>
    <w:rsid w:val="00AE6532"/>
    <w:rsid w:val="00B078D7"/>
    <w:rsid w:val="00B4539C"/>
    <w:rsid w:val="00B454FA"/>
    <w:rsid w:val="00B715D0"/>
    <w:rsid w:val="00B76E6C"/>
    <w:rsid w:val="00BA6E53"/>
    <w:rsid w:val="00BC1AD8"/>
    <w:rsid w:val="00BC20F9"/>
    <w:rsid w:val="00BD3526"/>
    <w:rsid w:val="00BE736C"/>
    <w:rsid w:val="00BF58A6"/>
    <w:rsid w:val="00C002F2"/>
    <w:rsid w:val="00C15C9E"/>
    <w:rsid w:val="00C4089D"/>
    <w:rsid w:val="00C67E55"/>
    <w:rsid w:val="00C811A7"/>
    <w:rsid w:val="00CA065C"/>
    <w:rsid w:val="00CE2AF6"/>
    <w:rsid w:val="00D3342F"/>
    <w:rsid w:val="00D3713E"/>
    <w:rsid w:val="00D62836"/>
    <w:rsid w:val="00D73451"/>
    <w:rsid w:val="00D901CA"/>
    <w:rsid w:val="00D9543A"/>
    <w:rsid w:val="00DA05A8"/>
    <w:rsid w:val="00DD3568"/>
    <w:rsid w:val="00DE7861"/>
    <w:rsid w:val="00DF756E"/>
    <w:rsid w:val="00E1241F"/>
    <w:rsid w:val="00E165A0"/>
    <w:rsid w:val="00E27EA6"/>
    <w:rsid w:val="00E32C58"/>
    <w:rsid w:val="00E361FC"/>
    <w:rsid w:val="00E46BFD"/>
    <w:rsid w:val="00E56FF8"/>
    <w:rsid w:val="00E82015"/>
    <w:rsid w:val="00EB74D2"/>
    <w:rsid w:val="00EC2F39"/>
    <w:rsid w:val="00EC42E4"/>
    <w:rsid w:val="00EC4E9F"/>
    <w:rsid w:val="00ED1DF4"/>
    <w:rsid w:val="00F0178F"/>
    <w:rsid w:val="00F36A01"/>
    <w:rsid w:val="00F440E6"/>
    <w:rsid w:val="00F67834"/>
    <w:rsid w:val="00F70ECB"/>
    <w:rsid w:val="00F81A40"/>
    <w:rsid w:val="00F84D11"/>
    <w:rsid w:val="00F863C4"/>
    <w:rsid w:val="00FA36B6"/>
    <w:rsid w:val="00FB1B7D"/>
    <w:rsid w:val="00FC2B90"/>
    <w:rsid w:val="00FE2DB1"/>
    <w:rsid w:val="00FE41F2"/>
    <w:rsid w:val="00FF232A"/>
    <w:rsid w:val="00FF472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48B241"/>
  <w15:chartTrackingRefBased/>
  <w15:docId w15:val="{8851C12A-09F6-4FE1-98CF-A10E8EC95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337E7"/>
    <w:rPr>
      <w:rFonts w:ascii="Arial" w:hAnsi="Arial"/>
      <w:sz w:val="24"/>
    </w:rPr>
  </w:style>
  <w:style w:type="paragraph" w:styleId="Nagwek1">
    <w:name w:val="heading 1"/>
    <w:aliases w:val="Tytuł1"/>
    <w:basedOn w:val="Normalny"/>
    <w:next w:val="Normalny"/>
    <w:link w:val="Nagwek1Znak"/>
    <w:qFormat/>
    <w:rsid w:val="007337E7"/>
    <w:pPr>
      <w:keepNext/>
      <w:keepLines/>
      <w:spacing w:before="240" w:after="0"/>
      <w:outlineLvl w:val="0"/>
    </w:pPr>
    <w:rPr>
      <w:rFonts w:eastAsiaTheme="majorEastAsia" w:cstheme="majorBidi"/>
      <w:szCs w:val="32"/>
    </w:rPr>
  </w:style>
  <w:style w:type="paragraph" w:styleId="Nagwek2">
    <w:name w:val="heading 2"/>
    <w:basedOn w:val="Normalny"/>
    <w:next w:val="Normalny"/>
    <w:link w:val="Nagwek2Znak"/>
    <w:unhideWhenUsed/>
    <w:qFormat/>
    <w:rsid w:val="007337E7"/>
    <w:pPr>
      <w:keepNext/>
      <w:keepLines/>
      <w:spacing w:before="40" w:after="0"/>
      <w:outlineLvl w:val="1"/>
    </w:pPr>
    <w:rPr>
      <w:rFonts w:eastAsiaTheme="majorEastAsia" w:cstheme="majorBidi"/>
      <w:szCs w:val="26"/>
    </w:rPr>
  </w:style>
  <w:style w:type="paragraph" w:styleId="Nagwek3">
    <w:name w:val="heading 3"/>
    <w:basedOn w:val="Normalny"/>
    <w:next w:val="Normalny"/>
    <w:link w:val="Nagwek3Znak"/>
    <w:uiPriority w:val="9"/>
    <w:unhideWhenUsed/>
    <w:qFormat/>
    <w:rsid w:val="00795901"/>
    <w:pPr>
      <w:keepNext/>
      <w:keepLines/>
      <w:spacing w:before="40" w:after="0"/>
      <w:outlineLvl w:val="2"/>
    </w:pPr>
    <w:rPr>
      <w:rFonts w:eastAsiaTheme="majorEastAsia" w:cstheme="majorBidi"/>
      <w:szCs w:val="24"/>
    </w:rPr>
  </w:style>
  <w:style w:type="paragraph" w:styleId="Nagwek4">
    <w:name w:val="heading 4"/>
    <w:aliases w:val="Org Heading 2"/>
    <w:basedOn w:val="Normalny"/>
    <w:next w:val="Normalny"/>
    <w:link w:val="Nagwek4Znak"/>
    <w:uiPriority w:val="9"/>
    <w:qFormat/>
    <w:rsid w:val="00731DC9"/>
    <w:pPr>
      <w:keepNext/>
      <w:spacing w:before="240" w:after="60" w:line="240" w:lineRule="auto"/>
      <w:outlineLvl w:val="3"/>
    </w:pPr>
    <w:rPr>
      <w:rFonts w:ascii="Times New Roman" w:eastAsia="Times New Roman" w:hAnsi="Times New Roman" w:cs="Times New Roman"/>
      <w:b/>
      <w:bCs/>
      <w:sz w:val="28"/>
      <w:szCs w:val="28"/>
      <w:lang w:val="x-none" w:eastAsia="x-none"/>
    </w:rPr>
  </w:style>
  <w:style w:type="paragraph" w:styleId="Nagwek5">
    <w:name w:val="heading 5"/>
    <w:basedOn w:val="Normalny"/>
    <w:next w:val="Normalny"/>
    <w:link w:val="Nagwek5Znak"/>
    <w:qFormat/>
    <w:rsid w:val="00731DC9"/>
    <w:pPr>
      <w:spacing w:before="240" w:after="60" w:line="240" w:lineRule="auto"/>
      <w:outlineLvl w:val="4"/>
    </w:pPr>
    <w:rPr>
      <w:rFonts w:ascii="Times New Roman" w:eastAsia="Times New Roman" w:hAnsi="Times New Roman" w:cs="Times New Roman"/>
      <w:b/>
      <w:bCs/>
      <w:i/>
      <w:iCs/>
      <w:sz w:val="26"/>
      <w:szCs w:val="26"/>
      <w:lang w:val="x-none" w:eastAsia="x-none"/>
    </w:rPr>
  </w:style>
  <w:style w:type="paragraph" w:styleId="Nagwek6">
    <w:name w:val="heading 6"/>
    <w:basedOn w:val="Normalny"/>
    <w:next w:val="Normalny"/>
    <w:link w:val="Nagwek6Znak"/>
    <w:qFormat/>
    <w:rsid w:val="00731DC9"/>
    <w:pPr>
      <w:spacing w:before="240" w:after="60" w:line="240" w:lineRule="auto"/>
      <w:outlineLvl w:val="5"/>
    </w:pPr>
    <w:rPr>
      <w:rFonts w:ascii="Times New Roman" w:eastAsia="Times New Roman" w:hAnsi="Times New Roman" w:cs="Times New Roman"/>
      <w:b/>
      <w:bCs/>
      <w:sz w:val="22"/>
      <w:lang w:val="x-none" w:eastAsia="x-none"/>
    </w:rPr>
  </w:style>
  <w:style w:type="paragraph" w:styleId="Nagwek7">
    <w:name w:val="heading 7"/>
    <w:basedOn w:val="Head"/>
    <w:next w:val="Tekstpodstawowy"/>
    <w:link w:val="Nagwek7Znak"/>
    <w:qFormat/>
    <w:rsid w:val="00731DC9"/>
    <w:pPr>
      <w:spacing w:before="240" w:after="60"/>
      <w:outlineLvl w:val="6"/>
    </w:pPr>
    <w:rPr>
      <w:szCs w:val="24"/>
      <w:lang w:val="x-none" w:eastAsia="x-none"/>
    </w:rPr>
  </w:style>
  <w:style w:type="paragraph" w:styleId="Nagwek8">
    <w:name w:val="heading 8"/>
    <w:basedOn w:val="Head"/>
    <w:next w:val="Tekstpodstawowy"/>
    <w:link w:val="Nagwek8Znak"/>
    <w:qFormat/>
    <w:rsid w:val="00731DC9"/>
    <w:pPr>
      <w:spacing w:before="240" w:after="60"/>
      <w:outlineLvl w:val="7"/>
    </w:pPr>
    <w:rPr>
      <w:i/>
      <w:iCs/>
      <w:szCs w:val="24"/>
      <w:lang w:val="x-none" w:eastAsia="x-none"/>
    </w:rPr>
  </w:style>
  <w:style w:type="paragraph" w:styleId="Nagwek9">
    <w:name w:val="heading 9"/>
    <w:basedOn w:val="Normalny"/>
    <w:next w:val="Normalny"/>
    <w:link w:val="Nagwek9Znak"/>
    <w:unhideWhenUsed/>
    <w:qFormat/>
    <w:rsid w:val="00731DC9"/>
    <w:pPr>
      <w:keepNext/>
      <w:keepLines/>
      <w:spacing w:before="40" w:after="0" w:line="276" w:lineRule="auto"/>
      <w:outlineLvl w:val="8"/>
    </w:pPr>
    <w:rPr>
      <w:rFonts w:ascii="Cambria" w:eastAsia="Times New Roman" w:hAnsi="Cambria" w:cs="Times New Roman"/>
      <w:i/>
      <w:iCs/>
      <w:color w:val="272727"/>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aliases w:val="tabele"/>
    <w:link w:val="BezodstpwZnak"/>
    <w:uiPriority w:val="1"/>
    <w:qFormat/>
    <w:rsid w:val="007337E7"/>
    <w:pPr>
      <w:spacing w:after="0" w:line="240" w:lineRule="auto"/>
    </w:pPr>
    <w:rPr>
      <w:rFonts w:ascii="Arial" w:hAnsi="Arial"/>
      <w:sz w:val="24"/>
    </w:rPr>
  </w:style>
  <w:style w:type="character" w:customStyle="1" w:styleId="Nagwek1Znak">
    <w:name w:val="Nagłówek 1 Znak"/>
    <w:aliases w:val="Tytuł1 Znak"/>
    <w:basedOn w:val="Domylnaczcionkaakapitu"/>
    <w:link w:val="Nagwek1"/>
    <w:rsid w:val="007337E7"/>
    <w:rPr>
      <w:rFonts w:ascii="Arial" w:eastAsiaTheme="majorEastAsia" w:hAnsi="Arial" w:cstheme="majorBidi"/>
      <w:sz w:val="24"/>
      <w:szCs w:val="32"/>
    </w:rPr>
  </w:style>
  <w:style w:type="character" w:customStyle="1" w:styleId="Nagwek2Znak">
    <w:name w:val="Nagłówek 2 Znak"/>
    <w:basedOn w:val="Domylnaczcionkaakapitu"/>
    <w:link w:val="Nagwek2"/>
    <w:rsid w:val="007337E7"/>
    <w:rPr>
      <w:rFonts w:ascii="Arial" w:eastAsiaTheme="majorEastAsia" w:hAnsi="Arial" w:cstheme="majorBidi"/>
      <w:sz w:val="24"/>
      <w:szCs w:val="26"/>
    </w:rPr>
  </w:style>
  <w:style w:type="paragraph" w:styleId="Akapitzlist">
    <w:name w:val="List Paragraph"/>
    <w:aliases w:val="Asia 2  Akapit z listą,tekst normalny,Normal,Akapit z listą3,Akapit z listą31,Wypunktowanie,Normal2,normalny tekst"/>
    <w:basedOn w:val="Normalny"/>
    <w:link w:val="AkapitzlistZnak"/>
    <w:uiPriority w:val="34"/>
    <w:qFormat/>
    <w:rsid w:val="00497A5E"/>
    <w:pPr>
      <w:spacing w:after="200" w:line="276" w:lineRule="auto"/>
      <w:ind w:left="720"/>
      <w:contextualSpacing/>
    </w:pPr>
    <w:rPr>
      <w:rFonts w:eastAsia="Times New Roman" w:cs="Times New Roman"/>
      <w:lang w:eastAsia="pl-PL"/>
    </w:rPr>
  </w:style>
  <w:style w:type="character" w:customStyle="1" w:styleId="AkapitzlistZnak">
    <w:name w:val="Akapit z listą Znak"/>
    <w:aliases w:val="Asia 2  Akapit z listą Znak,tekst normalny Znak,Normal Znak,Akapit z listą3 Znak,Akapit z listą31 Znak,Wypunktowanie Znak,Normal2 Znak,normalny tekst Znak"/>
    <w:link w:val="Akapitzlist"/>
    <w:uiPriority w:val="34"/>
    <w:rsid w:val="00497A5E"/>
    <w:rPr>
      <w:rFonts w:ascii="Arial" w:eastAsia="Times New Roman" w:hAnsi="Arial" w:cs="Times New Roman"/>
      <w:sz w:val="24"/>
      <w:lang w:eastAsia="pl-PL"/>
    </w:rPr>
  </w:style>
  <w:style w:type="paragraph" w:customStyle="1" w:styleId="text-justify1">
    <w:name w:val="text-justify1"/>
    <w:basedOn w:val="Normalny"/>
    <w:rsid w:val="007337E7"/>
    <w:pPr>
      <w:spacing w:before="100" w:beforeAutospacing="1" w:after="100" w:afterAutospacing="1" w:line="240" w:lineRule="auto"/>
    </w:pPr>
    <w:rPr>
      <w:rFonts w:ascii="Times New Roman" w:eastAsia="Times New Roman" w:hAnsi="Times New Roman" w:cs="Times New Roman"/>
      <w:szCs w:val="24"/>
      <w:lang w:eastAsia="pl-PL"/>
    </w:rPr>
  </w:style>
  <w:style w:type="paragraph" w:styleId="Nagwek">
    <w:name w:val="header"/>
    <w:aliases w:val="Nagłówek strony,Nag³ówek strony,Nagłówek2 - 6,Nagłówek - myślniki,Nagłówek_strona_tyt,Nagłówek strony 1,Nag,Nagłówek strony1,Nag Znak,Nag Znak Znak Znak Znak Znak,Nagłówek strony Znak Znak Znak Znak Znak Znak,Naglówek 3"/>
    <w:basedOn w:val="Normalny"/>
    <w:link w:val="NagwekZnak"/>
    <w:uiPriority w:val="99"/>
    <w:unhideWhenUsed/>
    <w:rsid w:val="000D66EB"/>
    <w:pPr>
      <w:tabs>
        <w:tab w:val="center" w:pos="4536"/>
        <w:tab w:val="right" w:pos="9072"/>
      </w:tabs>
      <w:spacing w:after="0" w:line="240" w:lineRule="auto"/>
    </w:pPr>
  </w:style>
  <w:style w:type="character" w:customStyle="1" w:styleId="NagwekZnak">
    <w:name w:val="Nagłówek Znak"/>
    <w:aliases w:val="Nagłówek strony Znak,Nag³ówek strony Znak,Nagłówek2 - 6 Znak,Nagłówek - myślniki Znak,Nagłówek_strona_tyt Znak,Nagłówek strony 1 Znak,Nag Znak2,Nagłówek strony1 Znak1,Nag Znak Znak,Nag Znak Znak Znak Znak Znak Znak,Naglówek 3 Znak1"/>
    <w:basedOn w:val="Domylnaczcionkaakapitu"/>
    <w:link w:val="Nagwek"/>
    <w:uiPriority w:val="99"/>
    <w:rsid w:val="000D66EB"/>
    <w:rPr>
      <w:rFonts w:ascii="Arial" w:hAnsi="Arial"/>
      <w:sz w:val="24"/>
    </w:rPr>
  </w:style>
  <w:style w:type="paragraph" w:styleId="Stopka">
    <w:name w:val="footer"/>
    <w:basedOn w:val="Normalny"/>
    <w:link w:val="StopkaZnak"/>
    <w:unhideWhenUsed/>
    <w:rsid w:val="000D66EB"/>
    <w:pPr>
      <w:tabs>
        <w:tab w:val="center" w:pos="4536"/>
        <w:tab w:val="right" w:pos="9072"/>
      </w:tabs>
      <w:spacing w:after="0" w:line="240" w:lineRule="auto"/>
    </w:pPr>
  </w:style>
  <w:style w:type="character" w:customStyle="1" w:styleId="StopkaZnak">
    <w:name w:val="Stopka Znak"/>
    <w:basedOn w:val="Domylnaczcionkaakapitu"/>
    <w:link w:val="Stopka"/>
    <w:rsid w:val="000D66EB"/>
    <w:rPr>
      <w:rFonts w:ascii="Arial" w:hAnsi="Arial"/>
      <w:sz w:val="24"/>
    </w:rPr>
  </w:style>
  <w:style w:type="character" w:styleId="Hipercze">
    <w:name w:val="Hyperlink"/>
    <w:basedOn w:val="Domylnaczcionkaakapitu"/>
    <w:uiPriority w:val="99"/>
    <w:unhideWhenUsed/>
    <w:rsid w:val="00241F4B"/>
    <w:rPr>
      <w:color w:val="0563C1" w:themeColor="hyperlink"/>
      <w:u w:val="single"/>
    </w:rPr>
  </w:style>
  <w:style w:type="character" w:customStyle="1" w:styleId="Nierozpoznanawzmianka1">
    <w:name w:val="Nierozpoznana wzmianka1"/>
    <w:basedOn w:val="Domylnaczcionkaakapitu"/>
    <w:uiPriority w:val="99"/>
    <w:semiHidden/>
    <w:unhideWhenUsed/>
    <w:rsid w:val="00241F4B"/>
    <w:rPr>
      <w:color w:val="605E5C"/>
      <w:shd w:val="clear" w:color="auto" w:fill="E1DFDD"/>
    </w:rPr>
  </w:style>
  <w:style w:type="character" w:customStyle="1" w:styleId="Nagwek3Znak">
    <w:name w:val="Nagłówek 3 Znak"/>
    <w:basedOn w:val="Domylnaczcionkaakapitu"/>
    <w:link w:val="Nagwek3"/>
    <w:uiPriority w:val="9"/>
    <w:rsid w:val="00795901"/>
    <w:rPr>
      <w:rFonts w:ascii="Arial" w:eastAsiaTheme="majorEastAsia" w:hAnsi="Arial" w:cstheme="majorBidi"/>
      <w:sz w:val="24"/>
      <w:szCs w:val="24"/>
    </w:rPr>
  </w:style>
  <w:style w:type="paragraph" w:styleId="Tekstdymka">
    <w:name w:val="Balloon Text"/>
    <w:basedOn w:val="Normalny"/>
    <w:link w:val="TekstdymkaZnak"/>
    <w:unhideWhenUsed/>
    <w:rsid w:val="0079590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rsid w:val="00795901"/>
    <w:rPr>
      <w:rFonts w:ascii="Segoe UI" w:hAnsi="Segoe UI" w:cs="Segoe UI"/>
      <w:sz w:val="18"/>
      <w:szCs w:val="18"/>
    </w:rPr>
  </w:style>
  <w:style w:type="paragraph" w:styleId="Tekstpodstawowy">
    <w:name w:val="Body Text"/>
    <w:aliases w:val="Odstęp,a2"/>
    <w:basedOn w:val="Normalny"/>
    <w:link w:val="TekstpodstawowyZnak"/>
    <w:rsid w:val="00F81A40"/>
    <w:pPr>
      <w:spacing w:after="0" w:line="240" w:lineRule="auto"/>
      <w:jc w:val="both"/>
    </w:pPr>
    <w:rPr>
      <w:rFonts w:ascii="Times New Roman" w:eastAsia="Times New Roman" w:hAnsi="Times New Roman" w:cs="Times New Roman"/>
      <w:szCs w:val="20"/>
      <w:lang w:eastAsia="pl-PL"/>
    </w:rPr>
  </w:style>
  <w:style w:type="character" w:customStyle="1" w:styleId="TekstpodstawowyZnak">
    <w:name w:val="Tekst podstawowy Znak"/>
    <w:aliases w:val="Odstęp Znak1,a2 Znak"/>
    <w:basedOn w:val="Domylnaczcionkaakapitu"/>
    <w:link w:val="Tekstpodstawowy"/>
    <w:rsid w:val="00F81A40"/>
    <w:rPr>
      <w:rFonts w:ascii="Times New Roman" w:eastAsia="Times New Roman" w:hAnsi="Times New Roman" w:cs="Times New Roman"/>
      <w:sz w:val="24"/>
      <w:szCs w:val="20"/>
      <w:lang w:eastAsia="pl-PL"/>
    </w:rPr>
  </w:style>
  <w:style w:type="paragraph" w:styleId="HTML-wstpniesformatowany">
    <w:name w:val="HTML Preformatted"/>
    <w:basedOn w:val="Normalny"/>
    <w:link w:val="HTML-wstpniesformatowanyZnak"/>
    <w:rsid w:val="00F81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sz w:val="20"/>
      <w:szCs w:val="20"/>
      <w:lang w:eastAsia="pl-PL"/>
    </w:rPr>
  </w:style>
  <w:style w:type="character" w:customStyle="1" w:styleId="HTML-wstpniesformatowanyZnak">
    <w:name w:val="HTML - wstępnie sformatowany Znak"/>
    <w:basedOn w:val="Domylnaczcionkaakapitu"/>
    <w:link w:val="HTML-wstpniesformatowany"/>
    <w:rsid w:val="00F81A40"/>
    <w:rPr>
      <w:rFonts w:ascii="Arial Unicode MS" w:eastAsia="Arial Unicode MS" w:hAnsi="Arial Unicode MS" w:cs="Arial Unicode MS"/>
      <w:sz w:val="20"/>
      <w:szCs w:val="20"/>
      <w:lang w:eastAsia="pl-PL"/>
    </w:rPr>
  </w:style>
  <w:style w:type="character" w:styleId="Pogrubienie">
    <w:name w:val="Strong"/>
    <w:basedOn w:val="Domylnaczcionkaakapitu"/>
    <w:qFormat/>
    <w:rsid w:val="00F863C4"/>
    <w:rPr>
      <w:b/>
      <w:bCs/>
    </w:rPr>
  </w:style>
  <w:style w:type="table" w:styleId="Tabela-Siatka">
    <w:name w:val="Table Grid"/>
    <w:basedOn w:val="Standardowy"/>
    <w:uiPriority w:val="59"/>
    <w:rsid w:val="00F440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egenda">
    <w:name w:val="caption"/>
    <w:aliases w:val="Legenda Znak Znak Znak,Legenda Znak Znak,Legenda Znak Znak Znak Znak,Legenda Znak Znak Znak Znak Znak Znak,Legenda Znak Znak Znak Znak Znak Znak Znak,Legenda Znak Znak Znak Znak Znak Znak Znak Znak Znak Z,Legenda Znak Z,Legenda Znak"/>
    <w:basedOn w:val="Normalny"/>
    <w:next w:val="Normalny"/>
    <w:unhideWhenUsed/>
    <w:qFormat/>
    <w:rsid w:val="000102EF"/>
    <w:pPr>
      <w:spacing w:after="200" w:line="240" w:lineRule="auto"/>
    </w:pPr>
    <w:rPr>
      <w:i/>
      <w:iCs/>
      <w:color w:val="44546A" w:themeColor="text2"/>
      <w:sz w:val="18"/>
      <w:szCs w:val="18"/>
    </w:rPr>
  </w:style>
  <w:style w:type="paragraph" w:styleId="Tekstprzypisudolnego">
    <w:name w:val="footnote text"/>
    <w:aliases w:val="fn,Tekst przypisu,Podrozdział"/>
    <w:basedOn w:val="Normalny"/>
    <w:link w:val="TekstprzypisudolnegoZnak"/>
    <w:uiPriority w:val="99"/>
    <w:rsid w:val="009214DD"/>
    <w:pPr>
      <w:spacing w:before="120" w:after="0" w:line="320" w:lineRule="exact"/>
    </w:pPr>
    <w:rPr>
      <w:rFonts w:eastAsia="Times New Roman" w:cs="Times New Roman"/>
      <w:kern w:val="28"/>
      <w:sz w:val="20"/>
      <w:szCs w:val="20"/>
      <w:lang w:eastAsia="pl-PL"/>
    </w:rPr>
  </w:style>
  <w:style w:type="character" w:customStyle="1" w:styleId="TekstprzypisudolnegoZnak">
    <w:name w:val="Tekst przypisu dolnego Znak"/>
    <w:aliases w:val="fn Znak,Tekst przypisu Znak,Podrozdział Znak"/>
    <w:basedOn w:val="Domylnaczcionkaakapitu"/>
    <w:link w:val="Tekstprzypisudolnego"/>
    <w:uiPriority w:val="99"/>
    <w:rsid w:val="009214DD"/>
    <w:rPr>
      <w:rFonts w:ascii="Arial" w:eastAsia="Times New Roman" w:hAnsi="Arial" w:cs="Times New Roman"/>
      <w:kern w:val="28"/>
      <w:sz w:val="20"/>
      <w:szCs w:val="20"/>
      <w:lang w:eastAsia="pl-PL"/>
    </w:rPr>
  </w:style>
  <w:style w:type="paragraph" w:customStyle="1" w:styleId="Akapitzlist1">
    <w:name w:val="Akapit z listą1"/>
    <w:basedOn w:val="Normalny"/>
    <w:uiPriority w:val="99"/>
    <w:rsid w:val="009214DD"/>
    <w:pPr>
      <w:suppressAutoHyphens/>
      <w:spacing w:after="200" w:line="276" w:lineRule="auto"/>
      <w:ind w:left="720"/>
    </w:pPr>
    <w:rPr>
      <w:rFonts w:ascii="Calibri" w:eastAsia="Calibri" w:hAnsi="Calibri" w:cs="Times New Roman"/>
      <w:kern w:val="1"/>
      <w:sz w:val="22"/>
      <w:lang w:eastAsia="ar-SA"/>
    </w:rPr>
  </w:style>
  <w:style w:type="character" w:customStyle="1" w:styleId="markedcontent">
    <w:name w:val="markedcontent"/>
    <w:basedOn w:val="Domylnaczcionkaakapitu"/>
    <w:rsid w:val="009214DD"/>
  </w:style>
  <w:style w:type="character" w:customStyle="1" w:styleId="Nagwek4Znak">
    <w:name w:val="Nagłówek 4 Znak"/>
    <w:aliases w:val="Org Heading 2 Znak"/>
    <w:basedOn w:val="Domylnaczcionkaakapitu"/>
    <w:link w:val="Nagwek4"/>
    <w:uiPriority w:val="9"/>
    <w:rsid w:val="00731DC9"/>
    <w:rPr>
      <w:rFonts w:ascii="Times New Roman" w:eastAsia="Times New Roman" w:hAnsi="Times New Roman" w:cs="Times New Roman"/>
      <w:b/>
      <w:bCs/>
      <w:sz w:val="28"/>
      <w:szCs w:val="28"/>
      <w:lang w:val="x-none" w:eastAsia="x-none"/>
    </w:rPr>
  </w:style>
  <w:style w:type="character" w:customStyle="1" w:styleId="Nagwek5Znak">
    <w:name w:val="Nagłówek 5 Znak"/>
    <w:basedOn w:val="Domylnaczcionkaakapitu"/>
    <w:link w:val="Nagwek5"/>
    <w:rsid w:val="00731DC9"/>
    <w:rPr>
      <w:rFonts w:ascii="Times New Roman" w:eastAsia="Times New Roman" w:hAnsi="Times New Roman" w:cs="Times New Roman"/>
      <w:b/>
      <w:bCs/>
      <w:i/>
      <w:iCs/>
      <w:sz w:val="26"/>
      <w:szCs w:val="26"/>
      <w:lang w:val="x-none" w:eastAsia="x-none"/>
    </w:rPr>
  </w:style>
  <w:style w:type="character" w:customStyle="1" w:styleId="Nagwek6Znak">
    <w:name w:val="Nagłówek 6 Znak"/>
    <w:basedOn w:val="Domylnaczcionkaakapitu"/>
    <w:link w:val="Nagwek6"/>
    <w:rsid w:val="00731DC9"/>
    <w:rPr>
      <w:rFonts w:ascii="Times New Roman" w:eastAsia="Times New Roman" w:hAnsi="Times New Roman" w:cs="Times New Roman"/>
      <w:b/>
      <w:bCs/>
      <w:lang w:val="x-none" w:eastAsia="x-none"/>
    </w:rPr>
  </w:style>
  <w:style w:type="character" w:customStyle="1" w:styleId="Nagwek7Znak">
    <w:name w:val="Nagłówek 7 Znak"/>
    <w:basedOn w:val="Domylnaczcionkaakapitu"/>
    <w:link w:val="Nagwek7"/>
    <w:rsid w:val="00731DC9"/>
    <w:rPr>
      <w:rFonts w:ascii="Helvetica" w:eastAsia="Times New Roman" w:hAnsi="Helvetica" w:cs="Times New Roman"/>
      <w:szCs w:val="24"/>
      <w:lang w:val="x-none" w:eastAsia="x-none"/>
    </w:rPr>
  </w:style>
  <w:style w:type="character" w:customStyle="1" w:styleId="Nagwek8Znak">
    <w:name w:val="Nagłówek 8 Znak"/>
    <w:basedOn w:val="Domylnaczcionkaakapitu"/>
    <w:link w:val="Nagwek8"/>
    <w:rsid w:val="00731DC9"/>
    <w:rPr>
      <w:rFonts w:ascii="Helvetica" w:eastAsia="Times New Roman" w:hAnsi="Helvetica" w:cs="Times New Roman"/>
      <w:i/>
      <w:iCs/>
      <w:szCs w:val="24"/>
      <w:lang w:val="x-none" w:eastAsia="x-none"/>
    </w:rPr>
  </w:style>
  <w:style w:type="character" w:customStyle="1" w:styleId="Nagwek9Znak">
    <w:name w:val="Nagłówek 9 Znak"/>
    <w:basedOn w:val="Domylnaczcionkaakapitu"/>
    <w:link w:val="Nagwek9"/>
    <w:rsid w:val="00731DC9"/>
    <w:rPr>
      <w:rFonts w:ascii="Cambria" w:eastAsia="Times New Roman" w:hAnsi="Cambria" w:cs="Times New Roman"/>
      <w:i/>
      <w:iCs/>
      <w:color w:val="272727"/>
      <w:sz w:val="21"/>
      <w:szCs w:val="21"/>
    </w:rPr>
  </w:style>
  <w:style w:type="character" w:customStyle="1" w:styleId="Nagwek4Znak1">
    <w:name w:val="Nagłówek 4 Znak1"/>
    <w:aliases w:val="Org Heading 2 Znak1"/>
    <w:semiHidden/>
    <w:rsid w:val="00906952"/>
    <w:rPr>
      <w:rFonts w:ascii="Calibri Light" w:eastAsia="Times New Roman" w:hAnsi="Calibri Light" w:cs="Times New Roman" w:hint="default"/>
      <w:i/>
      <w:iCs/>
      <w:color w:val="2F5496"/>
      <w:sz w:val="24"/>
      <w:szCs w:val="24"/>
    </w:rPr>
  </w:style>
  <w:style w:type="paragraph" w:customStyle="1" w:styleId="Adresat1wiersz">
    <w:name w:val="Adresat 1. wiersz"/>
    <w:basedOn w:val="Adresatkolejnewiersze"/>
    <w:next w:val="Adresatkolejnewiersze"/>
    <w:rsid w:val="00731DC9"/>
    <w:pPr>
      <w:spacing w:before="720"/>
    </w:pPr>
  </w:style>
  <w:style w:type="paragraph" w:customStyle="1" w:styleId="Miejsceidata">
    <w:name w:val="Miejsce i data"/>
    <w:basedOn w:val="Normalny"/>
    <w:next w:val="Adresat1wiersz"/>
    <w:rsid w:val="00731DC9"/>
    <w:pPr>
      <w:tabs>
        <w:tab w:val="right" w:pos="8789"/>
      </w:tabs>
      <w:spacing w:after="0" w:line="240" w:lineRule="auto"/>
      <w:jc w:val="both"/>
    </w:pPr>
    <w:rPr>
      <w:rFonts w:eastAsia="Times New Roman" w:cs="Times New Roman"/>
      <w:sz w:val="20"/>
      <w:szCs w:val="20"/>
      <w:lang w:eastAsia="pl-PL"/>
    </w:rPr>
  </w:style>
  <w:style w:type="paragraph" w:customStyle="1" w:styleId="Adresatkolejnewiersze">
    <w:name w:val="Adresat kolejne wiersze"/>
    <w:basedOn w:val="Normalny"/>
    <w:rsid w:val="00731DC9"/>
    <w:pPr>
      <w:tabs>
        <w:tab w:val="left" w:pos="4253"/>
      </w:tabs>
      <w:spacing w:after="0" w:line="240" w:lineRule="auto"/>
      <w:ind w:left="4253"/>
      <w:jc w:val="both"/>
    </w:pPr>
    <w:rPr>
      <w:rFonts w:eastAsia="Times New Roman" w:cs="Times New Roman"/>
      <w:b/>
      <w:szCs w:val="20"/>
      <w:lang w:eastAsia="pl-PL"/>
    </w:rPr>
  </w:style>
  <w:style w:type="character" w:styleId="Nierozpoznanawzmianka">
    <w:name w:val="Unresolved Mention"/>
    <w:uiPriority w:val="99"/>
    <w:semiHidden/>
    <w:unhideWhenUsed/>
    <w:rsid w:val="00731DC9"/>
    <w:rPr>
      <w:color w:val="605E5C"/>
      <w:shd w:val="clear" w:color="auto" w:fill="E1DFDD"/>
    </w:rPr>
  </w:style>
  <w:style w:type="table" w:customStyle="1" w:styleId="Tabela-Siatka1">
    <w:name w:val="Tabela - Siatka1"/>
    <w:basedOn w:val="Standardowy"/>
    <w:next w:val="Tabela-Siatka"/>
    <w:uiPriority w:val="59"/>
    <w:rsid w:val="00731DC9"/>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erstrony">
    <w:name w:val="page number"/>
    <w:basedOn w:val="Domylnaczcionkaakapitu"/>
    <w:rsid w:val="00731DC9"/>
  </w:style>
  <w:style w:type="paragraph" w:customStyle="1" w:styleId="Default">
    <w:name w:val="Default"/>
    <w:qFormat/>
    <w:rsid w:val="00731DC9"/>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paragraph" w:customStyle="1" w:styleId="Standardowy0">
    <w:name w:val="Standardowy_"/>
    <w:rsid w:val="00731DC9"/>
    <w:pPr>
      <w:widowControl w:val="0"/>
      <w:tabs>
        <w:tab w:val="left" w:pos="-720"/>
      </w:tabs>
      <w:suppressAutoHyphens/>
      <w:spacing w:after="0" w:line="240" w:lineRule="auto"/>
      <w:jc w:val="both"/>
    </w:pPr>
    <w:rPr>
      <w:rFonts w:ascii="Times New Roman" w:eastAsia="Times New Roman" w:hAnsi="Times New Roman" w:cs="Times New Roman"/>
      <w:snapToGrid w:val="0"/>
      <w:spacing w:val="-3"/>
      <w:sz w:val="24"/>
      <w:szCs w:val="20"/>
      <w:lang w:val="en-US" w:eastAsia="pl-PL"/>
    </w:rPr>
  </w:style>
  <w:style w:type="paragraph" w:styleId="Tekstpodstawowywcity">
    <w:name w:val="Body Text Indent"/>
    <w:basedOn w:val="Normalny"/>
    <w:link w:val="TekstpodstawowywcityZnak"/>
    <w:uiPriority w:val="99"/>
    <w:rsid w:val="00731DC9"/>
    <w:pPr>
      <w:spacing w:after="0" w:line="240" w:lineRule="auto"/>
      <w:ind w:left="708" w:firstLine="708"/>
    </w:pPr>
    <w:rPr>
      <w:rFonts w:eastAsia="Times New Roman" w:cs="Times New Roman"/>
      <w:i/>
      <w:sz w:val="32"/>
      <w:szCs w:val="20"/>
      <w:lang w:eastAsia="pl-PL"/>
    </w:rPr>
  </w:style>
  <w:style w:type="character" w:customStyle="1" w:styleId="TekstpodstawowywcityZnak">
    <w:name w:val="Tekst podstawowy wcięty Znak"/>
    <w:basedOn w:val="Domylnaczcionkaakapitu"/>
    <w:link w:val="Tekstpodstawowywcity"/>
    <w:uiPriority w:val="99"/>
    <w:rsid w:val="00731DC9"/>
    <w:rPr>
      <w:rFonts w:ascii="Arial" w:eastAsia="Times New Roman" w:hAnsi="Arial" w:cs="Times New Roman"/>
      <w:i/>
      <w:sz w:val="32"/>
      <w:szCs w:val="20"/>
      <w:lang w:eastAsia="pl-PL"/>
    </w:rPr>
  </w:style>
  <w:style w:type="paragraph" w:customStyle="1" w:styleId="zwyky">
    <w:name w:val="zwykły"/>
    <w:basedOn w:val="Normalny"/>
    <w:uiPriority w:val="99"/>
    <w:rsid w:val="00731DC9"/>
    <w:pPr>
      <w:overflowPunct w:val="0"/>
      <w:autoSpaceDE w:val="0"/>
      <w:spacing w:after="60" w:line="360" w:lineRule="auto"/>
      <w:jc w:val="both"/>
      <w:textAlignment w:val="baseline"/>
    </w:pPr>
    <w:rPr>
      <w:rFonts w:eastAsia="Times New Roman" w:cs="Times New Roman"/>
      <w:sz w:val="22"/>
      <w:szCs w:val="20"/>
      <w:lang w:eastAsia="ar-SA"/>
    </w:rPr>
  </w:style>
  <w:style w:type="paragraph" w:customStyle="1" w:styleId="tab">
    <w:name w:val="tab"/>
    <w:basedOn w:val="Normalny"/>
    <w:rsid w:val="00731DC9"/>
    <w:pPr>
      <w:tabs>
        <w:tab w:val="left" w:pos="227"/>
      </w:tabs>
      <w:spacing w:before="40" w:after="40" w:line="240" w:lineRule="auto"/>
    </w:pPr>
    <w:rPr>
      <w:rFonts w:eastAsia="Times New Roman" w:cs="Times New Roman"/>
      <w:sz w:val="18"/>
      <w:szCs w:val="20"/>
      <w:lang w:eastAsia="pl-PL"/>
    </w:rPr>
  </w:style>
  <w:style w:type="character" w:customStyle="1" w:styleId="NormalTableZnak">
    <w:name w:val="Normal Table Znak"/>
    <w:rsid w:val="00731DC9"/>
    <w:rPr>
      <w:noProof w:val="0"/>
      <w:sz w:val="24"/>
      <w:lang w:val="pl-PL" w:eastAsia="pl-PL" w:bidi="ar-SA"/>
    </w:rPr>
  </w:style>
  <w:style w:type="paragraph" w:customStyle="1" w:styleId="TekstpodstawowynumerowanieOdstpblockstylea2">
    <w:name w:val="Tekst podstawowy.numerowanie.Odstęp.block style.a2"/>
    <w:basedOn w:val="Normalny"/>
    <w:rsid w:val="00731DC9"/>
    <w:pPr>
      <w:widowControl w:val="0"/>
      <w:tabs>
        <w:tab w:val="left" w:pos="1105"/>
        <w:tab w:val="left" w:pos="1808"/>
      </w:tabs>
      <w:spacing w:after="0" w:line="430" w:lineRule="exact"/>
      <w:jc w:val="both"/>
    </w:pPr>
    <w:rPr>
      <w:rFonts w:ascii="Times New Roman" w:eastAsia="Times New Roman" w:hAnsi="Times New Roman" w:cs="Times New Roman"/>
      <w:szCs w:val="20"/>
      <w:lang w:eastAsia="pl-PL"/>
    </w:rPr>
  </w:style>
  <w:style w:type="paragraph" w:styleId="Zwykytekst">
    <w:name w:val="Plain Text"/>
    <w:basedOn w:val="Normalny"/>
    <w:link w:val="ZwykytekstZnak"/>
    <w:uiPriority w:val="99"/>
    <w:unhideWhenUsed/>
    <w:rsid w:val="00731DC9"/>
    <w:pPr>
      <w:spacing w:after="0" w:line="240" w:lineRule="auto"/>
    </w:pPr>
    <w:rPr>
      <w:rFonts w:ascii="Consolas" w:eastAsia="Calibri" w:hAnsi="Consolas" w:cs="Times New Roman"/>
      <w:sz w:val="21"/>
      <w:szCs w:val="21"/>
    </w:rPr>
  </w:style>
  <w:style w:type="character" w:customStyle="1" w:styleId="ZwykytekstZnak">
    <w:name w:val="Zwykły tekst Znak"/>
    <w:basedOn w:val="Domylnaczcionkaakapitu"/>
    <w:link w:val="Zwykytekst"/>
    <w:uiPriority w:val="99"/>
    <w:rsid w:val="00731DC9"/>
    <w:rPr>
      <w:rFonts w:ascii="Consolas" w:eastAsia="Calibri" w:hAnsi="Consolas" w:cs="Times New Roman"/>
      <w:sz w:val="21"/>
      <w:szCs w:val="21"/>
    </w:rPr>
  </w:style>
  <w:style w:type="character" w:customStyle="1" w:styleId="st">
    <w:name w:val="st"/>
    <w:rsid w:val="00731DC9"/>
  </w:style>
  <w:style w:type="paragraph" w:styleId="Wcicienormalne">
    <w:name w:val="Normal Indent"/>
    <w:basedOn w:val="Normalny"/>
    <w:unhideWhenUsed/>
    <w:rsid w:val="00906952"/>
    <w:pPr>
      <w:widowControl w:val="0"/>
      <w:adjustRightInd w:val="0"/>
      <w:spacing w:after="0" w:line="360" w:lineRule="atLeast"/>
      <w:ind w:left="708"/>
      <w:jc w:val="both"/>
    </w:pPr>
    <w:rPr>
      <w:rFonts w:ascii="Times New Roman" w:eastAsia="Times New Roman" w:hAnsi="Times New Roman" w:cs="Times New Roman"/>
      <w:sz w:val="20"/>
      <w:szCs w:val="20"/>
      <w:lang w:eastAsia="pl-PL"/>
    </w:rPr>
  </w:style>
  <w:style w:type="paragraph" w:customStyle="1" w:styleId="Head">
    <w:name w:val="Head"/>
    <w:basedOn w:val="Normalny"/>
    <w:next w:val="Tekstpodstawowy"/>
    <w:rsid w:val="00731DC9"/>
    <w:pPr>
      <w:spacing w:after="0" w:line="240" w:lineRule="auto"/>
    </w:pPr>
    <w:rPr>
      <w:rFonts w:ascii="Helvetica" w:eastAsia="Times New Roman" w:hAnsi="Helvetica" w:cs="Times New Roman"/>
      <w:sz w:val="22"/>
      <w:szCs w:val="20"/>
      <w:lang w:eastAsia="pl-PL"/>
    </w:rPr>
  </w:style>
  <w:style w:type="paragraph" w:styleId="Tekstpodstawowy3">
    <w:name w:val="Body Text 3"/>
    <w:aliases w:val="Tekst podst. podkreślony"/>
    <w:basedOn w:val="Normalny"/>
    <w:link w:val="Tekstpodstawowy3Znak"/>
    <w:rsid w:val="00731DC9"/>
    <w:pPr>
      <w:spacing w:after="120" w:line="240" w:lineRule="auto"/>
    </w:pPr>
    <w:rPr>
      <w:rFonts w:ascii="Times New Roman" w:eastAsia="Times New Roman" w:hAnsi="Times New Roman" w:cs="Times New Roman"/>
      <w:sz w:val="16"/>
      <w:szCs w:val="16"/>
      <w:lang w:val="x-none" w:eastAsia="x-none"/>
    </w:rPr>
  </w:style>
  <w:style w:type="character" w:customStyle="1" w:styleId="Tekstpodstawowy3Znak">
    <w:name w:val="Tekst podstawowy 3 Znak"/>
    <w:aliases w:val="Tekst podst. podkreślony Znak1"/>
    <w:basedOn w:val="Domylnaczcionkaakapitu"/>
    <w:link w:val="Tekstpodstawowy3"/>
    <w:rsid w:val="00731DC9"/>
    <w:rPr>
      <w:rFonts w:ascii="Times New Roman" w:eastAsia="Times New Roman" w:hAnsi="Times New Roman" w:cs="Times New Roman"/>
      <w:sz w:val="16"/>
      <w:szCs w:val="16"/>
      <w:lang w:val="x-none" w:eastAsia="x-none"/>
    </w:rPr>
  </w:style>
  <w:style w:type="paragraph" w:styleId="Tekstpodstawowywcity2">
    <w:name w:val="Body Text Indent 2"/>
    <w:basedOn w:val="Normalny"/>
    <w:link w:val="Tekstpodstawowywcity2Znak"/>
    <w:rsid w:val="00731DC9"/>
    <w:pPr>
      <w:spacing w:after="120" w:line="480" w:lineRule="auto"/>
      <w:ind w:left="283"/>
    </w:pPr>
    <w:rPr>
      <w:rFonts w:ascii="Times New Roman" w:eastAsia="Times New Roman" w:hAnsi="Times New Roman" w:cs="Times New Roman"/>
      <w:sz w:val="20"/>
      <w:szCs w:val="20"/>
      <w:lang w:eastAsia="pl-PL"/>
    </w:rPr>
  </w:style>
  <w:style w:type="character" w:customStyle="1" w:styleId="Tekstpodstawowywcity2Znak">
    <w:name w:val="Tekst podstawowy wcięty 2 Znak"/>
    <w:basedOn w:val="Domylnaczcionkaakapitu"/>
    <w:link w:val="Tekstpodstawowywcity2"/>
    <w:rsid w:val="00731DC9"/>
    <w:rPr>
      <w:rFonts w:ascii="Times New Roman" w:eastAsia="Times New Roman" w:hAnsi="Times New Roman" w:cs="Times New Roman"/>
      <w:sz w:val="20"/>
      <w:szCs w:val="20"/>
      <w:lang w:eastAsia="pl-PL"/>
    </w:rPr>
  </w:style>
  <w:style w:type="table" w:styleId="Tabela-Profesjonalny">
    <w:name w:val="Table Professional"/>
    <w:basedOn w:val="Standardowy"/>
    <w:rsid w:val="00731DC9"/>
    <w:pPr>
      <w:spacing w:after="0" w:line="240" w:lineRule="auto"/>
    </w:pPr>
    <w:rPr>
      <w:rFonts w:ascii="Times New Roman" w:eastAsia="Times New Roman" w:hAnsi="Times New Roman" w:cs="Times New Roman"/>
      <w:sz w:val="20"/>
      <w:szCs w:val="20"/>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Odwoanieprzypisudolnego">
    <w:name w:val="footnote reference"/>
    <w:aliases w:val="Odwołanie przypisu,BVI fnr,Footnote symbol,SUPERS,(Footnote Reference),Footnote,Voetnootverwijzing,Times 10 Point,Exposant 3 Point,Footnote reference number,note TESI"/>
    <w:rsid w:val="00731DC9"/>
    <w:rPr>
      <w:vertAlign w:val="superscript"/>
    </w:rPr>
  </w:style>
  <w:style w:type="paragraph" w:styleId="Spistreci2">
    <w:name w:val="toc 2"/>
    <w:aliases w:val="nowy"/>
    <w:basedOn w:val="Listanumerowana"/>
    <w:next w:val="Normalny"/>
    <w:autoRedefine/>
    <w:rsid w:val="00731DC9"/>
    <w:pPr>
      <w:numPr>
        <w:numId w:val="0"/>
      </w:numPr>
      <w:contextualSpacing w:val="0"/>
    </w:pPr>
  </w:style>
  <w:style w:type="paragraph" w:styleId="Listanumerowana">
    <w:name w:val="List Number"/>
    <w:basedOn w:val="Normalny"/>
    <w:uiPriority w:val="99"/>
    <w:unhideWhenUsed/>
    <w:rsid w:val="00731DC9"/>
    <w:pPr>
      <w:numPr>
        <w:numId w:val="1"/>
      </w:numPr>
      <w:spacing w:after="0" w:line="240" w:lineRule="auto"/>
      <w:contextualSpacing/>
    </w:pPr>
    <w:rPr>
      <w:rFonts w:ascii="Times New Roman" w:eastAsia="Times New Roman" w:hAnsi="Times New Roman" w:cs="Times New Roman"/>
      <w:sz w:val="20"/>
      <w:szCs w:val="20"/>
      <w:lang w:eastAsia="pl-PL"/>
    </w:rPr>
  </w:style>
  <w:style w:type="paragraph" w:styleId="Tytu">
    <w:name w:val="Title"/>
    <w:basedOn w:val="Normalny"/>
    <w:link w:val="TytuZnak"/>
    <w:qFormat/>
    <w:rsid w:val="00731DC9"/>
    <w:pPr>
      <w:spacing w:after="0" w:line="240" w:lineRule="auto"/>
      <w:jc w:val="center"/>
    </w:pPr>
    <w:rPr>
      <w:rFonts w:ascii="Times New Roman" w:eastAsia="Times New Roman" w:hAnsi="Times New Roman" w:cs="Times New Roman"/>
      <w:sz w:val="28"/>
      <w:szCs w:val="24"/>
      <w:lang w:val="x-none" w:eastAsia="x-none"/>
    </w:rPr>
  </w:style>
  <w:style w:type="character" w:customStyle="1" w:styleId="TytuZnak">
    <w:name w:val="Tytuł Znak"/>
    <w:basedOn w:val="Domylnaczcionkaakapitu"/>
    <w:link w:val="Tytu"/>
    <w:rsid w:val="00731DC9"/>
    <w:rPr>
      <w:rFonts w:ascii="Times New Roman" w:eastAsia="Times New Roman" w:hAnsi="Times New Roman" w:cs="Times New Roman"/>
      <w:sz w:val="28"/>
      <w:szCs w:val="24"/>
      <w:lang w:val="x-none" w:eastAsia="x-none"/>
    </w:rPr>
  </w:style>
  <w:style w:type="paragraph" w:styleId="NormalnyWeb">
    <w:name w:val="Normal (Web)"/>
    <w:basedOn w:val="Normalny"/>
    <w:uiPriority w:val="99"/>
    <w:rsid w:val="00731DC9"/>
    <w:pPr>
      <w:spacing w:before="100" w:beforeAutospacing="1" w:after="100" w:afterAutospacing="1" w:line="240" w:lineRule="auto"/>
    </w:pPr>
    <w:rPr>
      <w:rFonts w:ascii="Arial Unicode MS" w:eastAsia="Arial Unicode MS" w:hAnsi="Arial Unicode MS" w:cs="Times"/>
      <w:color w:val="000000"/>
      <w:szCs w:val="24"/>
      <w:lang w:eastAsia="pl-PL"/>
    </w:rPr>
  </w:style>
  <w:style w:type="paragraph" w:customStyle="1" w:styleId="Tab-Nagwek-Lewy1">
    <w:name w:val="Tab-Nagłówek-Lewy1"/>
    <w:basedOn w:val="Normalny"/>
    <w:rsid w:val="00731DC9"/>
    <w:pPr>
      <w:spacing w:after="0" w:line="240" w:lineRule="auto"/>
    </w:pPr>
    <w:rPr>
      <w:rFonts w:ascii="Helvetica" w:eastAsia="Times New Roman" w:hAnsi="Helvetica" w:cs="Times New Roman"/>
      <w:b/>
      <w:sz w:val="22"/>
      <w:szCs w:val="24"/>
      <w:lang w:eastAsia="pl-PL"/>
    </w:rPr>
  </w:style>
  <w:style w:type="paragraph" w:customStyle="1" w:styleId="Artykul">
    <w:name w:val="Artykul"/>
    <w:basedOn w:val="Normalny"/>
    <w:rsid w:val="00731DC9"/>
    <w:pPr>
      <w:tabs>
        <w:tab w:val="left" w:pos="357"/>
        <w:tab w:val="left" w:pos="533"/>
      </w:tabs>
      <w:spacing w:before="40" w:after="40" w:line="240" w:lineRule="auto"/>
      <w:jc w:val="center"/>
    </w:pPr>
    <w:rPr>
      <w:rFonts w:eastAsia="Times New Roman" w:cs="Times New Roman"/>
      <w:b/>
      <w:color w:val="000000"/>
      <w:sz w:val="20"/>
      <w:szCs w:val="20"/>
      <w:lang w:eastAsia="pl-PL"/>
    </w:rPr>
  </w:style>
  <w:style w:type="paragraph" w:customStyle="1" w:styleId="standard">
    <w:name w:val="standard"/>
    <w:basedOn w:val="Normalny"/>
    <w:rsid w:val="00731DC9"/>
    <w:pPr>
      <w:tabs>
        <w:tab w:val="left" w:pos="567"/>
      </w:tabs>
      <w:spacing w:after="0" w:line="360" w:lineRule="auto"/>
      <w:ind w:firstLine="567"/>
      <w:jc w:val="both"/>
    </w:pPr>
    <w:rPr>
      <w:rFonts w:eastAsia="Times New Roman" w:cs="Times New Roman"/>
      <w:sz w:val="22"/>
      <w:szCs w:val="20"/>
      <w:lang w:eastAsia="pl-PL"/>
    </w:rPr>
  </w:style>
  <w:style w:type="paragraph" w:styleId="Tekstprzypisukocowego">
    <w:name w:val="endnote text"/>
    <w:aliases w:val=" Znak2 Znak, Znak2, Znak2 Znak Znak Znak, Znak2 Znak Znak Znak1 Znak Znak, Znak2 Znak2, Znak21, Znak2 Znak Znak Znak1, Znak2 Znak Znak Znak Znak1"/>
    <w:basedOn w:val="Normalny"/>
    <w:link w:val="TekstprzypisukocowegoZnak"/>
    <w:unhideWhenUsed/>
    <w:rsid w:val="00731DC9"/>
    <w:pPr>
      <w:spacing w:after="0" w:line="240" w:lineRule="auto"/>
    </w:pPr>
    <w:rPr>
      <w:rFonts w:ascii="Times New Roman" w:eastAsia="Times New Roman" w:hAnsi="Times New Roman" w:cs="Times New Roman"/>
      <w:sz w:val="20"/>
      <w:szCs w:val="20"/>
      <w:lang w:eastAsia="pl-PL"/>
    </w:rPr>
  </w:style>
  <w:style w:type="character" w:customStyle="1" w:styleId="TekstprzypisukocowegoZnak">
    <w:name w:val="Tekst przypisu końcowego Znak"/>
    <w:aliases w:val=" Znak2 Znak Znak, Znak2 Znak1, Znak2 Znak Znak Znak Znak, Znak2 Znak Znak Znak1 Znak Znak Znak, Znak2 Znak2 Znak, Znak21 Znak, Znak2 Znak Znak Znak1 Znak, Znak2 Znak Znak Znak Znak1 Znak"/>
    <w:basedOn w:val="Domylnaczcionkaakapitu"/>
    <w:link w:val="Tekstprzypisukocowego"/>
    <w:rsid w:val="00731DC9"/>
    <w:rPr>
      <w:rFonts w:ascii="Times New Roman" w:eastAsia="Times New Roman" w:hAnsi="Times New Roman" w:cs="Times New Roman"/>
      <w:sz w:val="20"/>
      <w:szCs w:val="20"/>
      <w:lang w:eastAsia="pl-PL"/>
    </w:rPr>
  </w:style>
  <w:style w:type="character" w:styleId="Odwoanieprzypisukocowego">
    <w:name w:val="endnote reference"/>
    <w:uiPriority w:val="99"/>
    <w:unhideWhenUsed/>
    <w:rsid w:val="00731DC9"/>
    <w:rPr>
      <w:vertAlign w:val="superscript"/>
    </w:rPr>
  </w:style>
  <w:style w:type="character" w:styleId="UyteHipercze">
    <w:name w:val="FollowedHyperlink"/>
    <w:rsid w:val="00731DC9"/>
    <w:rPr>
      <w:color w:val="800080"/>
      <w:u w:val="single"/>
    </w:rPr>
  </w:style>
  <w:style w:type="paragraph" w:customStyle="1" w:styleId="Tekstpodstawowy21">
    <w:name w:val="Tekst podstawowy 21"/>
    <w:basedOn w:val="Normalny"/>
    <w:rsid w:val="00731DC9"/>
    <w:pPr>
      <w:tabs>
        <w:tab w:val="left" w:pos="0"/>
      </w:tabs>
      <w:spacing w:after="0" w:line="360" w:lineRule="atLeast"/>
      <w:jc w:val="both"/>
    </w:pPr>
    <w:rPr>
      <w:rFonts w:ascii="Times New Roman" w:eastAsia="Times New Roman" w:hAnsi="Times New Roman" w:cs="Times New Roman"/>
      <w:szCs w:val="20"/>
      <w:lang w:eastAsia="pl-PL"/>
    </w:rPr>
  </w:style>
  <w:style w:type="paragraph" w:styleId="Tekstkomentarza">
    <w:name w:val="annotation text"/>
    <w:basedOn w:val="Normalny"/>
    <w:link w:val="TekstkomentarzaZnak"/>
    <w:rsid w:val="00731DC9"/>
    <w:pPr>
      <w:spacing w:after="0" w:line="240" w:lineRule="auto"/>
      <w:jc w:val="both"/>
    </w:pPr>
    <w:rPr>
      <w:rFonts w:eastAsia="Times New Roman" w:cs="Times New Roman"/>
      <w:sz w:val="20"/>
      <w:szCs w:val="20"/>
      <w:lang w:val="x-none" w:eastAsia="x-none"/>
    </w:rPr>
  </w:style>
  <w:style w:type="character" w:customStyle="1" w:styleId="TekstkomentarzaZnak">
    <w:name w:val="Tekst komentarza Znak"/>
    <w:basedOn w:val="Domylnaczcionkaakapitu"/>
    <w:link w:val="Tekstkomentarza"/>
    <w:rsid w:val="00731DC9"/>
    <w:rPr>
      <w:rFonts w:ascii="Arial" w:eastAsia="Times New Roman" w:hAnsi="Arial" w:cs="Times New Roman"/>
      <w:sz w:val="20"/>
      <w:szCs w:val="20"/>
      <w:lang w:val="x-none" w:eastAsia="x-none"/>
    </w:rPr>
  </w:style>
  <w:style w:type="paragraph" w:customStyle="1" w:styleId="SPistabel">
    <w:name w:val="SPis tabel"/>
    <w:basedOn w:val="Cytatintensywny"/>
    <w:link w:val="SPistabelZnak"/>
    <w:qFormat/>
    <w:rsid w:val="00731DC9"/>
    <w:pPr>
      <w:pBdr>
        <w:bottom w:val="none" w:sz="0" w:space="0" w:color="auto"/>
      </w:pBdr>
      <w:spacing w:before="120" w:after="120" w:line="360" w:lineRule="auto"/>
      <w:ind w:left="709" w:right="0" w:hanging="709"/>
      <w:jc w:val="both"/>
    </w:pPr>
    <w:rPr>
      <w:rFonts w:ascii="Arial" w:hAnsi="Arial"/>
      <w:i w:val="0"/>
      <w:color w:val="auto"/>
      <w:szCs w:val="24"/>
    </w:rPr>
  </w:style>
  <w:style w:type="paragraph" w:styleId="Cytatintensywny">
    <w:name w:val="Intense Quote"/>
    <w:basedOn w:val="Normalny"/>
    <w:next w:val="Normalny"/>
    <w:link w:val="CytatintensywnyZnak"/>
    <w:uiPriority w:val="30"/>
    <w:qFormat/>
    <w:rsid w:val="00731DC9"/>
    <w:pPr>
      <w:pBdr>
        <w:bottom w:val="single" w:sz="4" w:space="4" w:color="4F81BD"/>
      </w:pBdr>
      <w:spacing w:before="200" w:after="280" w:line="240" w:lineRule="auto"/>
      <w:ind w:left="936" w:right="936"/>
    </w:pPr>
    <w:rPr>
      <w:rFonts w:ascii="Times New Roman" w:eastAsia="Times New Roman" w:hAnsi="Times New Roman" w:cs="Times New Roman"/>
      <w:b/>
      <w:bCs/>
      <w:i/>
      <w:iCs/>
      <w:color w:val="4F81BD"/>
      <w:sz w:val="20"/>
      <w:szCs w:val="20"/>
      <w:lang w:val="x-none" w:eastAsia="x-none"/>
    </w:rPr>
  </w:style>
  <w:style w:type="character" w:customStyle="1" w:styleId="CytatintensywnyZnak">
    <w:name w:val="Cytat intensywny Znak"/>
    <w:basedOn w:val="Domylnaczcionkaakapitu"/>
    <w:link w:val="Cytatintensywny"/>
    <w:uiPriority w:val="30"/>
    <w:rsid w:val="00731DC9"/>
    <w:rPr>
      <w:rFonts w:ascii="Times New Roman" w:eastAsia="Times New Roman" w:hAnsi="Times New Roman" w:cs="Times New Roman"/>
      <w:b/>
      <w:bCs/>
      <w:i/>
      <w:iCs/>
      <w:color w:val="4F81BD"/>
      <w:sz w:val="20"/>
      <w:szCs w:val="20"/>
      <w:lang w:val="x-none" w:eastAsia="x-none"/>
    </w:rPr>
  </w:style>
  <w:style w:type="character" w:customStyle="1" w:styleId="SPistabelZnak">
    <w:name w:val="SPis tabel Znak"/>
    <w:link w:val="SPistabel"/>
    <w:rsid w:val="00731DC9"/>
    <w:rPr>
      <w:rFonts w:ascii="Arial" w:eastAsia="Times New Roman" w:hAnsi="Arial" w:cs="Times New Roman"/>
      <w:b/>
      <w:bCs/>
      <w:iCs/>
      <w:sz w:val="20"/>
      <w:szCs w:val="24"/>
      <w:lang w:val="x-none" w:eastAsia="x-none"/>
    </w:rPr>
  </w:style>
  <w:style w:type="character" w:customStyle="1" w:styleId="apple-converted-space">
    <w:name w:val="apple-converted-space"/>
    <w:rsid w:val="00731DC9"/>
  </w:style>
  <w:style w:type="character" w:styleId="Uwydatnienie">
    <w:name w:val="Emphasis"/>
    <w:uiPriority w:val="20"/>
    <w:qFormat/>
    <w:rsid w:val="00731DC9"/>
    <w:rPr>
      <w:i/>
      <w:iCs/>
    </w:rPr>
  </w:style>
  <w:style w:type="character" w:customStyle="1" w:styleId="mw-headline">
    <w:name w:val="mw-headline"/>
    <w:rsid w:val="00731DC9"/>
  </w:style>
  <w:style w:type="character" w:customStyle="1" w:styleId="mw-editsection1">
    <w:name w:val="mw-editsection1"/>
    <w:rsid w:val="00731DC9"/>
    <w:rPr>
      <w:sz w:val="20"/>
      <w:szCs w:val="20"/>
    </w:rPr>
  </w:style>
  <w:style w:type="character" w:customStyle="1" w:styleId="mw-editsection-bracket">
    <w:name w:val="mw-editsection-bracket"/>
    <w:rsid w:val="00731DC9"/>
  </w:style>
  <w:style w:type="character" w:customStyle="1" w:styleId="mw-editsection-divider">
    <w:name w:val="mw-editsection-divider"/>
    <w:rsid w:val="00731DC9"/>
  </w:style>
  <w:style w:type="character" w:customStyle="1" w:styleId="TematkomentarzaZnak">
    <w:name w:val="Temat komentarza Znak"/>
    <w:link w:val="Tematkomentarza"/>
    <w:rsid w:val="00731DC9"/>
    <w:rPr>
      <w:rFonts w:ascii="Arial" w:hAnsi="Arial"/>
      <w:b/>
      <w:bCs/>
    </w:rPr>
  </w:style>
  <w:style w:type="paragraph" w:styleId="Tematkomentarza">
    <w:name w:val="annotation subject"/>
    <w:basedOn w:val="Tekstkomentarza"/>
    <w:next w:val="Tekstkomentarza"/>
    <w:link w:val="TematkomentarzaZnak"/>
    <w:unhideWhenUsed/>
    <w:rsid w:val="00731DC9"/>
    <w:pPr>
      <w:jc w:val="left"/>
    </w:pPr>
    <w:rPr>
      <w:rFonts w:eastAsiaTheme="minorHAnsi" w:cstheme="minorBidi"/>
      <w:b/>
      <w:bCs/>
      <w:sz w:val="22"/>
      <w:szCs w:val="22"/>
      <w:lang w:val="pl-PL" w:eastAsia="en-US"/>
    </w:rPr>
  </w:style>
  <w:style w:type="character" w:customStyle="1" w:styleId="TematkomentarzaZnak1">
    <w:name w:val="Temat komentarza Znak1"/>
    <w:basedOn w:val="TekstkomentarzaZnak"/>
    <w:uiPriority w:val="99"/>
    <w:rsid w:val="00731DC9"/>
    <w:rPr>
      <w:rFonts w:ascii="Arial" w:eastAsia="Times New Roman" w:hAnsi="Arial" w:cs="Times New Roman"/>
      <w:b/>
      <w:bCs/>
      <w:sz w:val="20"/>
      <w:szCs w:val="20"/>
      <w:lang w:val="x-none" w:eastAsia="x-none"/>
    </w:rPr>
  </w:style>
  <w:style w:type="paragraph" w:styleId="Tekstpodstawowy2">
    <w:name w:val="Body Text 2"/>
    <w:basedOn w:val="Normalny"/>
    <w:link w:val="Tekstpodstawowy2Znak"/>
    <w:unhideWhenUsed/>
    <w:rsid w:val="00731DC9"/>
    <w:pPr>
      <w:spacing w:after="120" w:line="480" w:lineRule="auto"/>
    </w:pPr>
    <w:rPr>
      <w:rFonts w:eastAsia="Times New Roman" w:cs="Times New Roman"/>
      <w:szCs w:val="20"/>
      <w:lang w:val="x-none" w:eastAsia="x-none"/>
    </w:rPr>
  </w:style>
  <w:style w:type="character" w:customStyle="1" w:styleId="Tekstpodstawowy2Znak">
    <w:name w:val="Tekst podstawowy 2 Znak"/>
    <w:basedOn w:val="Domylnaczcionkaakapitu"/>
    <w:link w:val="Tekstpodstawowy2"/>
    <w:rsid w:val="00731DC9"/>
    <w:rPr>
      <w:rFonts w:ascii="Arial" w:eastAsia="Times New Roman" w:hAnsi="Arial" w:cs="Times New Roman"/>
      <w:sz w:val="24"/>
      <w:szCs w:val="20"/>
      <w:lang w:val="x-none" w:eastAsia="x-none"/>
    </w:rPr>
  </w:style>
  <w:style w:type="paragraph" w:styleId="Listapunktowana">
    <w:name w:val="List Bullet"/>
    <w:basedOn w:val="Tekstpodstawowy"/>
    <w:autoRedefine/>
    <w:uiPriority w:val="99"/>
    <w:rsid w:val="00731DC9"/>
    <w:pPr>
      <w:tabs>
        <w:tab w:val="num" w:pos="360"/>
        <w:tab w:val="left" w:pos="709"/>
      </w:tabs>
      <w:spacing w:before="120"/>
      <w:ind w:left="357" w:hanging="357"/>
    </w:pPr>
    <w:rPr>
      <w:snapToGrid w:val="0"/>
      <w:szCs w:val="24"/>
      <w:lang w:val="x-none" w:eastAsia="x-none"/>
    </w:rPr>
  </w:style>
  <w:style w:type="paragraph" w:customStyle="1" w:styleId="Listanumerycznaznawiasem">
    <w:name w:val="Lista numeryczna z nawiasem"/>
    <w:basedOn w:val="Normalny"/>
    <w:rsid w:val="00731DC9"/>
    <w:pPr>
      <w:tabs>
        <w:tab w:val="num" w:pos="360"/>
      </w:tabs>
      <w:spacing w:after="20" w:line="264" w:lineRule="auto"/>
      <w:ind w:left="360" w:hanging="360"/>
      <w:jc w:val="both"/>
    </w:pPr>
    <w:rPr>
      <w:rFonts w:eastAsia="Times New Roman" w:cs="Times New Roman"/>
      <w:color w:val="000000"/>
      <w:sz w:val="20"/>
      <w:szCs w:val="20"/>
      <w:lang w:eastAsia="pl-PL"/>
    </w:rPr>
  </w:style>
  <w:style w:type="paragraph" w:customStyle="1" w:styleId="Tab-Tre-rodek1">
    <w:name w:val="Tab-Treść-Środek1"/>
    <w:basedOn w:val="Body"/>
    <w:rsid w:val="00731DC9"/>
    <w:pPr>
      <w:jc w:val="center"/>
    </w:pPr>
  </w:style>
  <w:style w:type="paragraph" w:customStyle="1" w:styleId="Body">
    <w:name w:val="Body"/>
    <w:basedOn w:val="Normalny"/>
    <w:rsid w:val="00731DC9"/>
    <w:pPr>
      <w:spacing w:after="0" w:line="240" w:lineRule="auto"/>
    </w:pPr>
    <w:rPr>
      <w:rFonts w:ascii="Helvetica" w:eastAsia="Times New Roman" w:hAnsi="Helvetica" w:cs="Times New Roman"/>
      <w:sz w:val="22"/>
      <w:szCs w:val="24"/>
      <w:lang w:eastAsia="pl-PL"/>
    </w:rPr>
  </w:style>
  <w:style w:type="paragraph" w:customStyle="1" w:styleId="BodyText22">
    <w:name w:val="Body Text 22"/>
    <w:basedOn w:val="Normalny"/>
    <w:rsid w:val="00731DC9"/>
    <w:pPr>
      <w:widowControl w:val="0"/>
      <w:overflowPunct w:val="0"/>
      <w:autoSpaceDE w:val="0"/>
      <w:autoSpaceDN w:val="0"/>
      <w:adjustRightInd w:val="0"/>
      <w:spacing w:after="0" w:line="360" w:lineRule="auto"/>
      <w:jc w:val="both"/>
    </w:pPr>
    <w:rPr>
      <w:rFonts w:eastAsia="Times New Roman" w:cs="Times New Roman"/>
      <w:szCs w:val="20"/>
      <w:lang w:eastAsia="pl-PL"/>
    </w:rPr>
  </w:style>
  <w:style w:type="paragraph" w:customStyle="1" w:styleId="HTML-wstpniesformatowany1">
    <w:name w:val="HTML - wstępnie sformatowany1"/>
    <w:basedOn w:val="Normalny"/>
    <w:rsid w:val="00731D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lang w:val="en-US" w:eastAsia="pl-PL"/>
    </w:rPr>
  </w:style>
  <w:style w:type="paragraph" w:customStyle="1" w:styleId="xl35">
    <w:name w:val="xl35"/>
    <w:basedOn w:val="Normalny"/>
    <w:rsid w:val="00731DC9"/>
    <w:pPr>
      <w:pBdr>
        <w:left w:val="single" w:sz="6" w:space="0" w:color="auto"/>
        <w:right w:val="single" w:sz="6" w:space="0" w:color="auto"/>
      </w:pBdr>
      <w:overflowPunct w:val="0"/>
      <w:autoSpaceDE w:val="0"/>
      <w:autoSpaceDN w:val="0"/>
      <w:adjustRightInd w:val="0"/>
      <w:spacing w:before="100" w:after="100" w:line="240" w:lineRule="auto"/>
      <w:textAlignment w:val="baseline"/>
    </w:pPr>
    <w:rPr>
      <w:rFonts w:ascii="Times New Roman" w:eastAsia="Times New Roman" w:hAnsi="Times New Roman" w:cs="Times New Roman"/>
      <w:szCs w:val="20"/>
      <w:lang w:eastAsia="pl-PL"/>
    </w:rPr>
  </w:style>
  <w:style w:type="paragraph" w:customStyle="1" w:styleId="xl28">
    <w:name w:val="xl28"/>
    <w:basedOn w:val="Normalny"/>
    <w:rsid w:val="00731DC9"/>
    <w:pPr>
      <w:overflowPunct w:val="0"/>
      <w:autoSpaceDE w:val="0"/>
      <w:autoSpaceDN w:val="0"/>
      <w:adjustRightInd w:val="0"/>
      <w:spacing w:before="100" w:after="100" w:line="240" w:lineRule="auto"/>
      <w:jc w:val="center"/>
      <w:textAlignment w:val="baseline"/>
    </w:pPr>
    <w:rPr>
      <w:rFonts w:ascii="Times New Roman" w:eastAsia="Times New Roman" w:hAnsi="Times New Roman" w:cs="Times New Roman"/>
      <w:szCs w:val="20"/>
      <w:lang w:eastAsia="pl-PL"/>
    </w:rPr>
  </w:style>
  <w:style w:type="paragraph" w:customStyle="1" w:styleId="Tekstpodstawowy31">
    <w:name w:val="Tekst podstawowy 31"/>
    <w:basedOn w:val="Normalny"/>
    <w:rsid w:val="00731DC9"/>
    <w:pPr>
      <w:overflowPunct w:val="0"/>
      <w:autoSpaceDE w:val="0"/>
      <w:autoSpaceDN w:val="0"/>
      <w:adjustRightInd w:val="0"/>
      <w:spacing w:after="0" w:line="360" w:lineRule="auto"/>
      <w:textAlignment w:val="baseline"/>
    </w:pPr>
    <w:rPr>
      <w:rFonts w:ascii="Times New Roman" w:eastAsia="Times New Roman" w:hAnsi="Times New Roman" w:cs="Times New Roman"/>
      <w:b/>
      <w:szCs w:val="20"/>
      <w:lang w:eastAsia="pl-PL"/>
    </w:rPr>
  </w:style>
  <w:style w:type="paragraph" w:customStyle="1" w:styleId="xl26">
    <w:name w:val="xl26"/>
    <w:basedOn w:val="Normalny"/>
    <w:rsid w:val="00731DC9"/>
    <w:pPr>
      <w:overflowPunct w:val="0"/>
      <w:autoSpaceDE w:val="0"/>
      <w:autoSpaceDN w:val="0"/>
      <w:adjustRightInd w:val="0"/>
      <w:spacing w:before="100" w:after="100" w:line="240" w:lineRule="auto"/>
      <w:jc w:val="center"/>
      <w:textAlignment w:val="baseline"/>
    </w:pPr>
    <w:rPr>
      <w:rFonts w:eastAsia="Times New Roman" w:cs="Times New Roman"/>
      <w:b/>
      <w:szCs w:val="20"/>
      <w:lang w:eastAsia="pl-PL"/>
    </w:rPr>
  </w:style>
  <w:style w:type="paragraph" w:styleId="Tekstpodstawowywcity3">
    <w:name w:val="Body Text Indent 3"/>
    <w:basedOn w:val="Normalny"/>
    <w:link w:val="Tekstpodstawowywcity3Znak"/>
    <w:uiPriority w:val="99"/>
    <w:rsid w:val="00731DC9"/>
    <w:pPr>
      <w:spacing w:after="0" w:line="240" w:lineRule="auto"/>
      <w:ind w:firstLine="709"/>
      <w:jc w:val="both"/>
    </w:pPr>
    <w:rPr>
      <w:rFonts w:ascii="Times New Roman" w:eastAsia="Times New Roman" w:hAnsi="Times New Roman" w:cs="Times New Roman"/>
      <w:szCs w:val="20"/>
      <w:lang w:val="x-none" w:eastAsia="x-none"/>
    </w:rPr>
  </w:style>
  <w:style w:type="character" w:customStyle="1" w:styleId="Tekstpodstawowywcity3Znak">
    <w:name w:val="Tekst podstawowy wcięty 3 Znak"/>
    <w:basedOn w:val="Domylnaczcionkaakapitu"/>
    <w:link w:val="Tekstpodstawowywcity3"/>
    <w:uiPriority w:val="99"/>
    <w:rsid w:val="00731DC9"/>
    <w:rPr>
      <w:rFonts w:ascii="Times New Roman" w:eastAsia="Times New Roman" w:hAnsi="Times New Roman" w:cs="Times New Roman"/>
      <w:sz w:val="24"/>
      <w:szCs w:val="20"/>
      <w:lang w:val="x-none" w:eastAsia="x-none"/>
    </w:rPr>
  </w:style>
  <w:style w:type="paragraph" w:customStyle="1" w:styleId="TabellenText">
    <w:name w:val="Tabellen Text"/>
    <w:rsid w:val="00731DC9"/>
    <w:pPr>
      <w:spacing w:before="60" w:after="0" w:line="240" w:lineRule="auto"/>
      <w:jc w:val="both"/>
    </w:pPr>
    <w:rPr>
      <w:rFonts w:ascii="Arial" w:eastAsia="Times New Roman" w:hAnsi="Arial" w:cs="Times New Roman"/>
      <w:snapToGrid w:val="0"/>
      <w:color w:val="000000"/>
      <w:sz w:val="20"/>
      <w:szCs w:val="20"/>
      <w:lang w:val="de-DE" w:eastAsia="pl-PL"/>
    </w:rPr>
  </w:style>
  <w:style w:type="paragraph" w:customStyle="1" w:styleId="Znak">
    <w:name w:val="Znak"/>
    <w:basedOn w:val="Normalny"/>
    <w:rsid w:val="00731DC9"/>
    <w:pPr>
      <w:tabs>
        <w:tab w:val="left" w:pos="709"/>
      </w:tabs>
      <w:spacing w:after="0" w:line="240" w:lineRule="auto"/>
    </w:pPr>
    <w:rPr>
      <w:rFonts w:ascii="Tahoma" w:eastAsia="Times New Roman" w:hAnsi="Tahoma" w:cs="Tahoma"/>
      <w:szCs w:val="24"/>
      <w:lang w:eastAsia="pl-PL"/>
    </w:rPr>
  </w:style>
  <w:style w:type="character" w:customStyle="1" w:styleId="Heading1Char">
    <w:name w:val="Heading 1 Char"/>
    <w:locked/>
    <w:rsid w:val="00731DC9"/>
    <w:rPr>
      <w:rFonts w:ascii="Times New Roman" w:hAnsi="Times New Roman" w:cs="Times New Roman"/>
      <w:i/>
      <w:iCs/>
      <w:sz w:val="24"/>
      <w:szCs w:val="24"/>
      <w:lang w:eastAsia="pl-PL"/>
    </w:rPr>
  </w:style>
  <w:style w:type="character" w:customStyle="1" w:styleId="Heading2Char">
    <w:name w:val="Heading 2 Char"/>
    <w:locked/>
    <w:rsid w:val="00731DC9"/>
    <w:rPr>
      <w:rFonts w:ascii="Times New Roman" w:hAnsi="Times New Roman" w:cs="Times New Roman"/>
      <w:b/>
      <w:bCs/>
      <w:sz w:val="24"/>
      <w:szCs w:val="24"/>
      <w:lang w:eastAsia="pl-PL"/>
    </w:rPr>
  </w:style>
  <w:style w:type="character" w:customStyle="1" w:styleId="Heading3Char">
    <w:name w:val="Heading 3 Char"/>
    <w:locked/>
    <w:rsid w:val="00731DC9"/>
    <w:rPr>
      <w:rFonts w:ascii="Times New Roman" w:hAnsi="Times New Roman" w:cs="Times New Roman"/>
      <w:sz w:val="20"/>
      <w:szCs w:val="20"/>
      <w:lang w:eastAsia="pl-PL"/>
    </w:rPr>
  </w:style>
  <w:style w:type="character" w:customStyle="1" w:styleId="Heading4Char">
    <w:name w:val="Heading 4 Char"/>
    <w:locked/>
    <w:rsid w:val="00731DC9"/>
    <w:rPr>
      <w:rFonts w:ascii="Arial" w:hAnsi="Arial" w:cs="Arial"/>
      <w:b/>
      <w:bCs/>
      <w:sz w:val="28"/>
      <w:szCs w:val="28"/>
      <w:lang w:eastAsia="pl-PL"/>
    </w:rPr>
  </w:style>
  <w:style w:type="character" w:customStyle="1" w:styleId="Heading5Char">
    <w:name w:val="Heading 5 Char"/>
    <w:locked/>
    <w:rsid w:val="00731DC9"/>
    <w:rPr>
      <w:rFonts w:ascii="Calibri" w:hAnsi="Calibri" w:cs="Times New Roman"/>
      <w:b/>
      <w:bCs/>
      <w:i/>
      <w:iCs/>
      <w:sz w:val="26"/>
      <w:szCs w:val="26"/>
      <w:lang w:eastAsia="pl-PL"/>
    </w:rPr>
  </w:style>
  <w:style w:type="character" w:customStyle="1" w:styleId="Heading6Char">
    <w:name w:val="Heading 6 Char"/>
    <w:locked/>
    <w:rsid w:val="00731DC9"/>
    <w:rPr>
      <w:rFonts w:ascii="Times New Roman" w:hAnsi="Times New Roman" w:cs="Times New Roman"/>
      <w:b/>
      <w:color w:val="FF6600"/>
      <w:sz w:val="20"/>
      <w:szCs w:val="20"/>
      <w:lang w:eastAsia="pl-PL"/>
    </w:rPr>
  </w:style>
  <w:style w:type="character" w:customStyle="1" w:styleId="Heading7Char">
    <w:name w:val="Heading 7 Char"/>
    <w:locked/>
    <w:rsid w:val="00731DC9"/>
    <w:rPr>
      <w:rFonts w:ascii="Helvetica" w:hAnsi="Helvetica" w:cs="Times New Roman"/>
      <w:sz w:val="24"/>
      <w:szCs w:val="24"/>
      <w:lang w:eastAsia="pl-PL"/>
    </w:rPr>
  </w:style>
  <w:style w:type="character" w:customStyle="1" w:styleId="Heading8Char">
    <w:name w:val="Heading 8 Char"/>
    <w:locked/>
    <w:rsid w:val="00731DC9"/>
    <w:rPr>
      <w:rFonts w:ascii="Helvetica" w:hAnsi="Helvetica" w:cs="Times New Roman"/>
      <w:i/>
      <w:iCs/>
      <w:sz w:val="24"/>
      <w:szCs w:val="24"/>
      <w:lang w:eastAsia="pl-PL"/>
    </w:rPr>
  </w:style>
  <w:style w:type="character" w:customStyle="1" w:styleId="BodyTextChar">
    <w:name w:val="Body Text Char"/>
    <w:locked/>
    <w:rsid w:val="00731DC9"/>
    <w:rPr>
      <w:rFonts w:ascii="Arial" w:hAnsi="Arial" w:cs="Times New Roman"/>
      <w:sz w:val="20"/>
      <w:szCs w:val="20"/>
      <w:lang w:eastAsia="pl-PL"/>
    </w:rPr>
  </w:style>
  <w:style w:type="character" w:customStyle="1" w:styleId="HeaderChar">
    <w:name w:val="Header Char"/>
    <w:locked/>
    <w:rsid w:val="00731DC9"/>
    <w:rPr>
      <w:rFonts w:ascii="Arial" w:hAnsi="Arial" w:cs="Times New Roman"/>
      <w:sz w:val="20"/>
      <w:szCs w:val="20"/>
      <w:lang w:eastAsia="pl-PL"/>
    </w:rPr>
  </w:style>
  <w:style w:type="character" w:customStyle="1" w:styleId="BodyText3Char">
    <w:name w:val="Body Text 3 Char"/>
    <w:locked/>
    <w:rsid w:val="00731DC9"/>
    <w:rPr>
      <w:rFonts w:ascii="Times New Roman" w:hAnsi="Times New Roman" w:cs="Times New Roman"/>
      <w:b/>
      <w:bCs/>
      <w:sz w:val="24"/>
      <w:szCs w:val="24"/>
      <w:lang w:eastAsia="pl-PL"/>
    </w:rPr>
  </w:style>
  <w:style w:type="character" w:customStyle="1" w:styleId="FooterChar">
    <w:name w:val="Footer Char"/>
    <w:locked/>
    <w:rsid w:val="00731DC9"/>
    <w:rPr>
      <w:rFonts w:ascii="Times New Roman" w:hAnsi="Times New Roman" w:cs="Times New Roman"/>
      <w:sz w:val="24"/>
      <w:szCs w:val="24"/>
      <w:lang w:eastAsia="pl-PL"/>
    </w:rPr>
  </w:style>
  <w:style w:type="character" w:customStyle="1" w:styleId="BodyText2Char">
    <w:name w:val="Body Text 2 Char"/>
    <w:locked/>
    <w:rsid w:val="00731DC9"/>
    <w:rPr>
      <w:rFonts w:ascii="Times New Roman" w:hAnsi="Times New Roman" w:cs="Times New Roman"/>
      <w:sz w:val="24"/>
      <w:szCs w:val="24"/>
      <w:lang w:eastAsia="pl-PL"/>
    </w:rPr>
  </w:style>
  <w:style w:type="character" w:customStyle="1" w:styleId="BodyTextIndentChar">
    <w:name w:val="Body Text Indent Char"/>
    <w:locked/>
    <w:rsid w:val="00731DC9"/>
    <w:rPr>
      <w:rFonts w:ascii="Times New Roman" w:hAnsi="Times New Roman" w:cs="Times New Roman"/>
      <w:sz w:val="20"/>
      <w:szCs w:val="20"/>
      <w:lang w:eastAsia="pl-PL"/>
    </w:rPr>
  </w:style>
  <w:style w:type="character" w:customStyle="1" w:styleId="BodyTextIndent2Char">
    <w:name w:val="Body Text Indent 2 Char"/>
    <w:locked/>
    <w:rsid w:val="00731DC9"/>
    <w:rPr>
      <w:rFonts w:ascii="Times New Roman" w:hAnsi="Times New Roman" w:cs="Times New Roman"/>
      <w:sz w:val="24"/>
      <w:szCs w:val="24"/>
      <w:lang w:eastAsia="pl-PL"/>
    </w:rPr>
  </w:style>
  <w:style w:type="character" w:customStyle="1" w:styleId="BodyTextIndent3Char">
    <w:name w:val="Body Text Indent 3 Char"/>
    <w:locked/>
    <w:rsid w:val="00731DC9"/>
    <w:rPr>
      <w:rFonts w:ascii="Times New Roman" w:hAnsi="Times New Roman" w:cs="Times New Roman"/>
      <w:sz w:val="20"/>
      <w:szCs w:val="20"/>
      <w:lang w:eastAsia="pl-PL"/>
    </w:rPr>
  </w:style>
  <w:style w:type="character" w:customStyle="1" w:styleId="TitleChar">
    <w:name w:val="Title Char"/>
    <w:locked/>
    <w:rsid w:val="00731DC9"/>
    <w:rPr>
      <w:rFonts w:ascii="Times New Roman" w:hAnsi="Times New Roman" w:cs="Times New Roman"/>
      <w:b/>
      <w:sz w:val="20"/>
      <w:szCs w:val="20"/>
      <w:lang w:eastAsia="pl-PL"/>
    </w:rPr>
  </w:style>
  <w:style w:type="paragraph" w:customStyle="1" w:styleId="AkapitR">
    <w:name w:val="Akapit R"/>
    <w:basedOn w:val="Normalny"/>
    <w:link w:val="AkapitRZnak1"/>
    <w:rsid w:val="00731DC9"/>
    <w:pPr>
      <w:spacing w:before="120" w:after="0" w:line="240" w:lineRule="auto"/>
      <w:jc w:val="both"/>
    </w:pPr>
    <w:rPr>
      <w:rFonts w:ascii="Trebuchet MS" w:eastAsia="Times New Roman" w:hAnsi="Trebuchet MS" w:cs="Times New Roman"/>
      <w:szCs w:val="24"/>
      <w:lang w:eastAsia="pl-PL"/>
    </w:rPr>
  </w:style>
  <w:style w:type="paragraph" w:customStyle="1" w:styleId="Gwnytekst">
    <w:name w:val="Główny tekst"/>
    <w:basedOn w:val="Normalny"/>
    <w:rsid w:val="00731DC9"/>
    <w:pPr>
      <w:spacing w:before="240" w:after="0" w:line="360" w:lineRule="auto"/>
      <w:jc w:val="both"/>
    </w:pPr>
    <w:rPr>
      <w:rFonts w:ascii="Times New Roman" w:eastAsia="Times New Roman" w:hAnsi="Times New Roman" w:cs="Times New Roman"/>
      <w:szCs w:val="24"/>
      <w:lang w:eastAsia="pl-PL"/>
    </w:rPr>
  </w:style>
  <w:style w:type="paragraph" w:customStyle="1" w:styleId="Standardowy1">
    <w:name w:val="Standardowy1"/>
    <w:basedOn w:val="Normalny"/>
    <w:rsid w:val="00731DC9"/>
    <w:pPr>
      <w:keepNext/>
      <w:spacing w:after="120" w:line="270" w:lineRule="atLeast"/>
      <w:ind w:firstLine="709"/>
      <w:jc w:val="both"/>
    </w:pPr>
    <w:rPr>
      <w:rFonts w:ascii="Times New Roman" w:eastAsia="Times New Roman" w:hAnsi="Times New Roman" w:cs="Times New Roman"/>
      <w:color w:val="000000"/>
      <w:sz w:val="23"/>
      <w:szCs w:val="20"/>
      <w:lang w:eastAsia="pl-PL"/>
    </w:rPr>
  </w:style>
  <w:style w:type="paragraph" w:customStyle="1" w:styleId="Bezodstpw1">
    <w:name w:val="Bez odstępów1"/>
    <w:qFormat/>
    <w:rsid w:val="00731DC9"/>
    <w:pPr>
      <w:suppressAutoHyphens/>
      <w:spacing w:after="0" w:line="240" w:lineRule="auto"/>
      <w:jc w:val="center"/>
    </w:pPr>
    <w:rPr>
      <w:rFonts w:ascii="Calibri" w:eastAsia="Times New Roman" w:hAnsi="Calibri" w:cs="Calibri"/>
      <w:lang w:eastAsia="ar-SA"/>
    </w:rPr>
  </w:style>
  <w:style w:type="paragraph" w:customStyle="1" w:styleId="Poziom3pz">
    <w:name w:val="Poziom 3 pz"/>
    <w:basedOn w:val="Normalny"/>
    <w:link w:val="Poziom3pzZnak1"/>
    <w:uiPriority w:val="99"/>
    <w:rsid w:val="00731DC9"/>
    <w:pPr>
      <w:overflowPunct w:val="0"/>
      <w:autoSpaceDE w:val="0"/>
      <w:autoSpaceDN w:val="0"/>
      <w:adjustRightInd w:val="0"/>
      <w:spacing w:after="80" w:line="300" w:lineRule="exact"/>
      <w:ind w:left="284" w:firstLine="284"/>
      <w:jc w:val="both"/>
      <w:textAlignment w:val="baseline"/>
    </w:pPr>
    <w:rPr>
      <w:rFonts w:eastAsia="Times New Roman" w:cs="Times New Roman"/>
      <w:sz w:val="22"/>
      <w:szCs w:val="20"/>
      <w:lang w:val="x-none" w:eastAsia="x-none"/>
    </w:rPr>
  </w:style>
  <w:style w:type="paragraph" w:customStyle="1" w:styleId="S1i2pz">
    <w:name w:val="S 1 i 2 pz"/>
    <w:basedOn w:val="Normalny"/>
    <w:uiPriority w:val="99"/>
    <w:rsid w:val="00731DC9"/>
    <w:pPr>
      <w:numPr>
        <w:numId w:val="2"/>
      </w:numPr>
      <w:tabs>
        <w:tab w:val="left" w:pos="284"/>
      </w:tabs>
      <w:overflowPunct w:val="0"/>
      <w:autoSpaceDE w:val="0"/>
      <w:autoSpaceDN w:val="0"/>
      <w:adjustRightInd w:val="0"/>
      <w:spacing w:after="80" w:line="300" w:lineRule="exact"/>
      <w:jc w:val="both"/>
      <w:textAlignment w:val="baseline"/>
    </w:pPr>
    <w:rPr>
      <w:rFonts w:eastAsia="Times New Roman" w:cs="Times New Roman"/>
      <w:sz w:val="22"/>
      <w:szCs w:val="20"/>
      <w:lang w:eastAsia="pl-PL"/>
    </w:rPr>
  </w:style>
  <w:style w:type="character" w:customStyle="1" w:styleId="Poziom3pzZnak1">
    <w:name w:val="Poziom 3 pz Znak1"/>
    <w:link w:val="Poziom3pz"/>
    <w:uiPriority w:val="99"/>
    <w:locked/>
    <w:rsid w:val="00731DC9"/>
    <w:rPr>
      <w:rFonts w:ascii="Arial" w:eastAsia="Times New Roman" w:hAnsi="Arial" w:cs="Times New Roman"/>
      <w:szCs w:val="20"/>
      <w:lang w:val="x-none" w:eastAsia="x-none"/>
    </w:rPr>
  </w:style>
  <w:style w:type="paragraph" w:customStyle="1" w:styleId="S3pz">
    <w:name w:val="S 3 pz"/>
    <w:basedOn w:val="S1i2pz"/>
    <w:uiPriority w:val="99"/>
    <w:rsid w:val="00731DC9"/>
    <w:pPr>
      <w:numPr>
        <w:numId w:val="0"/>
      </w:numPr>
      <w:tabs>
        <w:tab w:val="clear" w:pos="284"/>
        <w:tab w:val="left" w:pos="567"/>
        <w:tab w:val="num" w:pos="720"/>
      </w:tabs>
      <w:ind w:left="567" w:hanging="283"/>
    </w:pPr>
    <w:rPr>
      <w:lang w:val="x-none" w:eastAsia="x-none"/>
    </w:rPr>
  </w:style>
  <w:style w:type="paragraph" w:customStyle="1" w:styleId="just">
    <w:name w:val="just"/>
    <w:basedOn w:val="Normalny"/>
    <w:rsid w:val="00731DC9"/>
    <w:pPr>
      <w:spacing w:before="45" w:after="45" w:line="240" w:lineRule="auto"/>
      <w:jc w:val="both"/>
    </w:pPr>
    <w:rPr>
      <w:rFonts w:ascii="Arial Unicode MS" w:eastAsia="Arial Unicode MS" w:hAnsi="Times New Roman" w:cs="Arial Unicode MS"/>
      <w:szCs w:val="24"/>
      <w:lang w:eastAsia="pl-PL"/>
    </w:rPr>
  </w:style>
  <w:style w:type="paragraph" w:customStyle="1" w:styleId="W3pz">
    <w:name w:val="W 3 pz"/>
    <w:basedOn w:val="Normalny"/>
    <w:rsid w:val="00731DC9"/>
    <w:pPr>
      <w:tabs>
        <w:tab w:val="left" w:pos="360"/>
      </w:tabs>
      <w:overflowPunct w:val="0"/>
      <w:autoSpaceDE w:val="0"/>
      <w:autoSpaceDN w:val="0"/>
      <w:adjustRightInd w:val="0"/>
      <w:spacing w:after="80" w:line="300" w:lineRule="exact"/>
      <w:ind w:left="641" w:hanging="357"/>
      <w:jc w:val="both"/>
      <w:textAlignment w:val="baseline"/>
    </w:pPr>
    <w:rPr>
      <w:rFonts w:eastAsia="Times New Roman" w:cs="Times New Roman"/>
      <w:sz w:val="22"/>
      <w:szCs w:val="20"/>
      <w:lang w:eastAsia="pl-PL"/>
    </w:rPr>
  </w:style>
  <w:style w:type="paragraph" w:customStyle="1" w:styleId="Styl">
    <w:name w:val="Styl"/>
    <w:rsid w:val="00731DC9"/>
    <w:pPr>
      <w:widowControl w:val="0"/>
      <w:autoSpaceDE w:val="0"/>
      <w:autoSpaceDN w:val="0"/>
      <w:adjustRightInd w:val="0"/>
      <w:spacing w:after="0" w:line="240" w:lineRule="auto"/>
    </w:pPr>
    <w:rPr>
      <w:rFonts w:ascii="Arial" w:eastAsia="Times New Roman" w:hAnsi="Arial" w:cs="Arial"/>
      <w:sz w:val="24"/>
      <w:szCs w:val="24"/>
      <w:lang w:eastAsia="pl-PL"/>
    </w:rPr>
  </w:style>
  <w:style w:type="character" w:styleId="Odwoaniedokomentarza">
    <w:name w:val="annotation reference"/>
    <w:uiPriority w:val="99"/>
    <w:unhideWhenUsed/>
    <w:rsid w:val="00731DC9"/>
    <w:rPr>
      <w:sz w:val="16"/>
      <w:szCs w:val="16"/>
    </w:rPr>
  </w:style>
  <w:style w:type="paragraph" w:styleId="Poprawka">
    <w:name w:val="Revision"/>
    <w:hidden/>
    <w:uiPriority w:val="99"/>
    <w:semiHidden/>
    <w:rsid w:val="00731DC9"/>
    <w:pPr>
      <w:spacing w:after="0" w:line="240" w:lineRule="auto"/>
    </w:pPr>
    <w:rPr>
      <w:rFonts w:ascii="Times New Roman" w:eastAsia="Times New Roman" w:hAnsi="Times New Roman" w:cs="Times New Roman"/>
      <w:sz w:val="20"/>
      <w:szCs w:val="20"/>
      <w:lang w:eastAsia="pl-PL"/>
    </w:rPr>
  </w:style>
  <w:style w:type="paragraph" w:customStyle="1" w:styleId="podstawowy">
    <w:name w:val="podstawowy"/>
    <w:basedOn w:val="Tekstpodstawowy"/>
    <w:link w:val="podstawowyZnak"/>
    <w:rsid w:val="00731DC9"/>
    <w:pPr>
      <w:spacing w:before="120" w:after="120" w:line="360" w:lineRule="auto"/>
    </w:pPr>
    <w:rPr>
      <w:rFonts w:ascii="Arial" w:hAnsi="Arial"/>
      <w:sz w:val="22"/>
      <w:szCs w:val="22"/>
      <w:lang w:val="x-none" w:eastAsia="x-none"/>
    </w:rPr>
  </w:style>
  <w:style w:type="character" w:customStyle="1" w:styleId="podstawowyZnak">
    <w:name w:val="podstawowy Znak"/>
    <w:link w:val="podstawowy"/>
    <w:locked/>
    <w:rsid w:val="00731DC9"/>
    <w:rPr>
      <w:rFonts w:ascii="Arial" w:eastAsia="Times New Roman" w:hAnsi="Arial" w:cs="Times New Roman"/>
      <w:lang w:val="x-none" w:eastAsia="x-none"/>
    </w:rPr>
  </w:style>
  <w:style w:type="paragraph" w:customStyle="1" w:styleId="tabela2">
    <w:name w:val="tabela 2"/>
    <w:basedOn w:val="Normalny"/>
    <w:link w:val="tabela2Znak"/>
    <w:uiPriority w:val="99"/>
    <w:rsid w:val="00731DC9"/>
    <w:pPr>
      <w:overflowPunct w:val="0"/>
      <w:autoSpaceDE w:val="0"/>
      <w:autoSpaceDN w:val="0"/>
      <w:adjustRightInd w:val="0"/>
      <w:spacing w:before="40" w:after="40" w:line="240" w:lineRule="auto"/>
      <w:textAlignment w:val="baseline"/>
    </w:pPr>
    <w:rPr>
      <w:rFonts w:eastAsia="Times New Roman" w:cs="Times New Roman"/>
      <w:sz w:val="20"/>
      <w:szCs w:val="20"/>
    </w:rPr>
  </w:style>
  <w:style w:type="character" w:customStyle="1" w:styleId="tabela2Znak">
    <w:name w:val="tabela 2 Znak"/>
    <w:link w:val="tabela2"/>
    <w:uiPriority w:val="99"/>
    <w:locked/>
    <w:rsid w:val="00731DC9"/>
    <w:rPr>
      <w:rFonts w:ascii="Arial" w:eastAsia="Times New Roman" w:hAnsi="Arial" w:cs="Times New Roman"/>
      <w:sz w:val="20"/>
      <w:szCs w:val="20"/>
    </w:rPr>
  </w:style>
  <w:style w:type="paragraph" w:customStyle="1" w:styleId="msonormal0">
    <w:name w:val="msonormal"/>
    <w:basedOn w:val="Normalny"/>
    <w:uiPriority w:val="99"/>
    <w:rsid w:val="00731DC9"/>
    <w:pPr>
      <w:spacing w:before="100" w:beforeAutospacing="1" w:after="100" w:afterAutospacing="1" w:line="240" w:lineRule="auto"/>
    </w:pPr>
    <w:rPr>
      <w:rFonts w:ascii="Times New Roman" w:eastAsia="Times New Roman" w:hAnsi="Times New Roman" w:cs="Times New Roman"/>
      <w:szCs w:val="24"/>
      <w:lang w:eastAsia="pl-PL"/>
    </w:rPr>
  </w:style>
  <w:style w:type="paragraph" w:styleId="Spistreci1">
    <w:name w:val="toc 1"/>
    <w:basedOn w:val="Normalny"/>
    <w:next w:val="Normalny"/>
    <w:autoRedefine/>
    <w:uiPriority w:val="39"/>
    <w:unhideWhenUsed/>
    <w:rsid w:val="00731DC9"/>
    <w:pPr>
      <w:tabs>
        <w:tab w:val="left" w:pos="567"/>
        <w:tab w:val="right" w:leader="dot" w:pos="9191"/>
      </w:tabs>
      <w:spacing w:after="100" w:line="240" w:lineRule="auto"/>
      <w:ind w:left="660" w:hanging="660"/>
      <w:jc w:val="both"/>
    </w:pPr>
    <w:rPr>
      <w:rFonts w:ascii="Arial Narrow" w:eastAsia="Times New Roman" w:hAnsi="Arial Narrow" w:cs="Times New Roman"/>
      <w:noProof/>
      <w:sz w:val="22"/>
      <w:lang w:eastAsia="pl-PL"/>
    </w:rPr>
  </w:style>
  <w:style w:type="character" w:customStyle="1" w:styleId="TekstprzypisudolnegoZnak1">
    <w:name w:val="Tekst przypisu dolnego Znak1"/>
    <w:aliases w:val="Tekst przypisu Znak1,Podrozdział Znak1"/>
    <w:semiHidden/>
    <w:rsid w:val="00731DC9"/>
    <w:rPr>
      <w:rFonts w:ascii="Calibri" w:eastAsia="Calibri" w:hAnsi="Calibri" w:cs="Times New Roman"/>
      <w:lang w:eastAsia="en-US"/>
    </w:rPr>
  </w:style>
  <w:style w:type="character" w:customStyle="1" w:styleId="NagwekZnak1">
    <w:name w:val="Nagłówek Znak1"/>
    <w:aliases w:val="Nagłówek strony Znak1,Nag³ówek strony Znak1,Nagłówek2 - 6 Znak1,Nagłówek - myślniki Znak1,Nagłówek_strona_tyt Znak1,Nagłówek strony 1 Znak1,Nag Znak Znak1,Nag Znak Znak Znak Znak Znak Znak1,Nag Znak1,Naglówek 3 Znak,Nagłówek strony1 Znak"/>
    <w:semiHidden/>
    <w:rsid w:val="00731DC9"/>
    <w:rPr>
      <w:rFonts w:ascii="Calibri" w:eastAsia="Calibri" w:hAnsi="Calibri" w:cs="Times New Roman"/>
      <w:sz w:val="22"/>
      <w:szCs w:val="22"/>
      <w:lang w:eastAsia="en-US"/>
    </w:rPr>
  </w:style>
  <w:style w:type="character" w:customStyle="1" w:styleId="BezodstpwZnak">
    <w:name w:val="Bez odstępów Znak"/>
    <w:aliases w:val="tabele Znak"/>
    <w:link w:val="Bezodstpw"/>
    <w:uiPriority w:val="1"/>
    <w:locked/>
    <w:rsid w:val="00731DC9"/>
    <w:rPr>
      <w:rFonts w:ascii="Arial" w:hAnsi="Arial"/>
      <w:sz w:val="24"/>
    </w:rPr>
  </w:style>
  <w:style w:type="paragraph" w:styleId="Nagwekspisutreci">
    <w:name w:val="TOC Heading"/>
    <w:basedOn w:val="Nagwek1"/>
    <w:next w:val="Normalny"/>
    <w:uiPriority w:val="39"/>
    <w:semiHidden/>
    <w:unhideWhenUsed/>
    <w:qFormat/>
    <w:rsid w:val="00731DC9"/>
    <w:pPr>
      <w:spacing w:before="120" w:after="120" w:line="276" w:lineRule="auto"/>
      <w:ind w:left="1065" w:hanging="705"/>
      <w:jc w:val="both"/>
      <w:outlineLvl w:val="9"/>
    </w:pPr>
    <w:rPr>
      <w:rFonts w:eastAsia="Times New Roman" w:cs="Arial"/>
      <w:b/>
      <w:bCs/>
      <w:sz w:val="22"/>
      <w:szCs w:val="22"/>
      <w:lang w:eastAsia="pl-PL"/>
    </w:rPr>
  </w:style>
  <w:style w:type="paragraph" w:customStyle="1" w:styleId="ust">
    <w:name w:val="ust"/>
    <w:uiPriority w:val="99"/>
    <w:rsid w:val="00731DC9"/>
    <w:pPr>
      <w:tabs>
        <w:tab w:val="num" w:pos="786"/>
      </w:tabs>
      <w:spacing w:before="60" w:after="60" w:line="240" w:lineRule="auto"/>
      <w:ind w:left="426" w:hanging="284"/>
      <w:jc w:val="both"/>
    </w:pPr>
    <w:rPr>
      <w:rFonts w:ascii="Times New Roman" w:eastAsia="Times New Roman" w:hAnsi="Times New Roman" w:cs="Times New Roman"/>
      <w:sz w:val="24"/>
      <w:szCs w:val="20"/>
    </w:rPr>
  </w:style>
  <w:style w:type="paragraph" w:customStyle="1" w:styleId="Style6">
    <w:name w:val="Style6"/>
    <w:basedOn w:val="Normalny"/>
    <w:uiPriority w:val="99"/>
    <w:rsid w:val="00731DC9"/>
    <w:pPr>
      <w:widowControl w:val="0"/>
      <w:autoSpaceDE w:val="0"/>
      <w:autoSpaceDN w:val="0"/>
      <w:adjustRightInd w:val="0"/>
      <w:spacing w:after="0" w:line="277" w:lineRule="exact"/>
      <w:ind w:firstLine="730"/>
      <w:jc w:val="both"/>
    </w:pPr>
    <w:rPr>
      <w:rFonts w:ascii="Candara" w:eastAsia="Times New Roman" w:hAnsi="Candara" w:cs="Times New Roman"/>
      <w:szCs w:val="24"/>
      <w:lang w:eastAsia="pl-PL"/>
    </w:rPr>
  </w:style>
  <w:style w:type="paragraph" w:customStyle="1" w:styleId="Rysunek">
    <w:name w:val="Rysunek"/>
    <w:basedOn w:val="Normalny"/>
    <w:autoRedefine/>
    <w:uiPriority w:val="99"/>
    <w:qFormat/>
    <w:rsid w:val="00731DC9"/>
    <w:pPr>
      <w:spacing w:before="120" w:after="120" w:line="360" w:lineRule="auto"/>
      <w:ind w:left="708" w:hanging="708"/>
      <w:jc w:val="both"/>
    </w:pPr>
    <w:rPr>
      <w:rFonts w:eastAsia="Times New Roman" w:cs="Arial"/>
      <w:sz w:val="22"/>
      <w:szCs w:val="20"/>
      <w:lang w:eastAsia="pl-PL"/>
    </w:rPr>
  </w:style>
  <w:style w:type="character" w:customStyle="1" w:styleId="akapitZnak3">
    <w:name w:val="akapit Znak3"/>
    <w:link w:val="akapit"/>
    <w:locked/>
    <w:rsid w:val="00731DC9"/>
    <w:rPr>
      <w:sz w:val="24"/>
      <w:lang w:val="x-none" w:eastAsia="x-none"/>
    </w:rPr>
  </w:style>
  <w:style w:type="paragraph" w:customStyle="1" w:styleId="akapit">
    <w:name w:val="akapit"/>
    <w:basedOn w:val="Normalny"/>
    <w:link w:val="akapitZnak3"/>
    <w:qFormat/>
    <w:rsid w:val="00731DC9"/>
    <w:pPr>
      <w:spacing w:before="60" w:after="60" w:line="336" w:lineRule="auto"/>
      <w:jc w:val="both"/>
    </w:pPr>
    <w:rPr>
      <w:rFonts w:asciiTheme="minorHAnsi" w:hAnsiTheme="minorHAnsi"/>
      <w:lang w:val="x-none" w:eastAsia="x-none"/>
    </w:rPr>
  </w:style>
  <w:style w:type="character" w:customStyle="1" w:styleId="spistabelZnak0">
    <w:name w:val="spis tabel Znak"/>
    <w:link w:val="spistabel0"/>
    <w:locked/>
    <w:rsid w:val="00731DC9"/>
    <w:rPr>
      <w:rFonts w:ascii="Arial" w:hAnsi="Arial" w:cs="Arial"/>
      <w:b/>
      <w:bCs/>
    </w:rPr>
  </w:style>
  <w:style w:type="paragraph" w:customStyle="1" w:styleId="spistabel0">
    <w:name w:val="spis tabel"/>
    <w:basedOn w:val="Normalny"/>
    <w:link w:val="spistabelZnak0"/>
    <w:qFormat/>
    <w:rsid w:val="00731DC9"/>
    <w:pPr>
      <w:keepNext/>
      <w:spacing w:before="240" w:after="0" w:line="276" w:lineRule="auto"/>
      <w:ind w:left="360" w:hanging="360"/>
      <w:jc w:val="both"/>
    </w:pPr>
    <w:rPr>
      <w:rFonts w:cs="Arial"/>
      <w:b/>
      <w:bCs/>
      <w:sz w:val="22"/>
    </w:rPr>
  </w:style>
  <w:style w:type="paragraph" w:customStyle="1" w:styleId="BATNumbering">
    <w:name w:val="BAT Numbering"/>
    <w:basedOn w:val="Normalny"/>
    <w:uiPriority w:val="99"/>
    <w:qFormat/>
    <w:rsid w:val="00731DC9"/>
    <w:pPr>
      <w:numPr>
        <w:numId w:val="3"/>
      </w:numPr>
      <w:tabs>
        <w:tab w:val="left" w:pos="0"/>
        <w:tab w:val="left" w:pos="1134"/>
      </w:tabs>
      <w:spacing w:before="40" w:after="40" w:line="240" w:lineRule="auto"/>
      <w:jc w:val="both"/>
    </w:pPr>
    <w:rPr>
      <w:rFonts w:ascii="Times New Roman Bold" w:eastAsia="Times New Roman" w:hAnsi="Times New Roman Bold" w:cs="Times New Roman"/>
      <w:b/>
      <w:sz w:val="22"/>
      <w:szCs w:val="24"/>
      <w:lang w:eastAsia="pl-PL" w:bidi="pl-PL"/>
    </w:rPr>
  </w:style>
  <w:style w:type="paragraph" w:customStyle="1" w:styleId="WW-Tekstpodstawowywcity2">
    <w:name w:val="WW-Tekst podstawowy wcięty 2"/>
    <w:basedOn w:val="Normalny"/>
    <w:uiPriority w:val="99"/>
    <w:rsid w:val="00731DC9"/>
    <w:pPr>
      <w:widowControl w:val="0"/>
      <w:suppressAutoHyphens/>
      <w:spacing w:after="0" w:line="240" w:lineRule="auto"/>
      <w:ind w:left="360"/>
      <w:jc w:val="both"/>
    </w:pPr>
    <w:rPr>
      <w:rFonts w:ascii="Times New Roman" w:eastAsia="Lucida Sans Unicode" w:hAnsi="Times New Roman" w:cs="Tahoma"/>
      <w:szCs w:val="24"/>
      <w:lang w:eastAsia="pl-PL"/>
    </w:rPr>
  </w:style>
  <w:style w:type="character" w:customStyle="1" w:styleId="Teksttreci">
    <w:name w:val="Tekst treści_"/>
    <w:link w:val="Teksttreci1"/>
    <w:uiPriority w:val="99"/>
    <w:locked/>
    <w:rsid w:val="00731DC9"/>
    <w:rPr>
      <w:rFonts w:ascii="Arial" w:hAnsi="Arial" w:cs="Arial"/>
      <w:sz w:val="19"/>
      <w:szCs w:val="19"/>
      <w:shd w:val="clear" w:color="auto" w:fill="FFFFFF"/>
    </w:rPr>
  </w:style>
  <w:style w:type="paragraph" w:customStyle="1" w:styleId="Teksttreci1">
    <w:name w:val="Tekst treści1"/>
    <w:basedOn w:val="Normalny"/>
    <w:link w:val="Teksttreci"/>
    <w:uiPriority w:val="99"/>
    <w:rsid w:val="00731DC9"/>
    <w:pPr>
      <w:widowControl w:val="0"/>
      <w:shd w:val="clear" w:color="auto" w:fill="FFFFFF"/>
      <w:spacing w:after="0" w:line="240" w:lineRule="atLeast"/>
      <w:ind w:hanging="420"/>
    </w:pPr>
    <w:rPr>
      <w:rFonts w:cs="Arial"/>
      <w:sz w:val="19"/>
      <w:szCs w:val="19"/>
    </w:rPr>
  </w:style>
  <w:style w:type="character" w:customStyle="1" w:styleId="Teksttreci8">
    <w:name w:val="Tekst treści (8)_"/>
    <w:link w:val="Teksttreci80"/>
    <w:uiPriority w:val="99"/>
    <w:locked/>
    <w:rsid w:val="00731DC9"/>
    <w:rPr>
      <w:rFonts w:ascii="Arial" w:hAnsi="Arial" w:cs="Arial"/>
      <w:i/>
      <w:iCs/>
      <w:sz w:val="15"/>
      <w:szCs w:val="15"/>
      <w:shd w:val="clear" w:color="auto" w:fill="FFFFFF"/>
    </w:rPr>
  </w:style>
  <w:style w:type="paragraph" w:customStyle="1" w:styleId="Teksttreci80">
    <w:name w:val="Tekst treści (8)"/>
    <w:basedOn w:val="Normalny"/>
    <w:link w:val="Teksttreci8"/>
    <w:uiPriority w:val="99"/>
    <w:rsid w:val="00731DC9"/>
    <w:pPr>
      <w:widowControl w:val="0"/>
      <w:shd w:val="clear" w:color="auto" w:fill="FFFFFF"/>
      <w:spacing w:after="0" w:line="240" w:lineRule="atLeast"/>
      <w:ind w:hanging="280"/>
    </w:pPr>
    <w:rPr>
      <w:rFonts w:cs="Arial"/>
      <w:i/>
      <w:iCs/>
      <w:sz w:val="15"/>
      <w:szCs w:val="15"/>
    </w:rPr>
  </w:style>
  <w:style w:type="character" w:customStyle="1" w:styleId="Teksttreci9">
    <w:name w:val="Tekst treści (9)_"/>
    <w:link w:val="Teksttreci90"/>
    <w:uiPriority w:val="99"/>
    <w:locked/>
    <w:rsid w:val="00731DC9"/>
    <w:rPr>
      <w:rFonts w:ascii="Arial" w:hAnsi="Arial" w:cs="Arial"/>
      <w:sz w:val="18"/>
      <w:szCs w:val="18"/>
      <w:shd w:val="clear" w:color="auto" w:fill="FFFFFF"/>
    </w:rPr>
  </w:style>
  <w:style w:type="paragraph" w:customStyle="1" w:styleId="Teksttreci90">
    <w:name w:val="Tekst treści (9)"/>
    <w:basedOn w:val="Normalny"/>
    <w:link w:val="Teksttreci9"/>
    <w:uiPriority w:val="99"/>
    <w:rsid w:val="00731DC9"/>
    <w:pPr>
      <w:widowControl w:val="0"/>
      <w:shd w:val="clear" w:color="auto" w:fill="FFFFFF"/>
      <w:spacing w:after="0" w:line="254" w:lineRule="exact"/>
    </w:pPr>
    <w:rPr>
      <w:rFonts w:cs="Arial"/>
      <w:sz w:val="18"/>
      <w:szCs w:val="18"/>
    </w:rPr>
  </w:style>
  <w:style w:type="character" w:customStyle="1" w:styleId="Teksttreci10">
    <w:name w:val="Tekst treści (10)_"/>
    <w:link w:val="Teksttreci100"/>
    <w:uiPriority w:val="99"/>
    <w:locked/>
    <w:rsid w:val="00731DC9"/>
    <w:rPr>
      <w:rFonts w:ascii="Arial" w:hAnsi="Arial" w:cs="Arial"/>
      <w:sz w:val="15"/>
      <w:szCs w:val="15"/>
      <w:shd w:val="clear" w:color="auto" w:fill="FFFFFF"/>
    </w:rPr>
  </w:style>
  <w:style w:type="paragraph" w:customStyle="1" w:styleId="Teksttreci100">
    <w:name w:val="Tekst treści (10)"/>
    <w:basedOn w:val="Normalny"/>
    <w:link w:val="Teksttreci10"/>
    <w:uiPriority w:val="99"/>
    <w:rsid w:val="00731DC9"/>
    <w:pPr>
      <w:widowControl w:val="0"/>
      <w:shd w:val="clear" w:color="auto" w:fill="FFFFFF"/>
      <w:spacing w:after="0" w:line="240" w:lineRule="atLeast"/>
      <w:jc w:val="right"/>
    </w:pPr>
    <w:rPr>
      <w:rFonts w:cs="Arial"/>
      <w:sz w:val="15"/>
      <w:szCs w:val="15"/>
    </w:rPr>
  </w:style>
  <w:style w:type="paragraph" w:customStyle="1" w:styleId="Tekstpodstawowy1">
    <w:name w:val="Tekst podstawowy1"/>
    <w:basedOn w:val="Normalny"/>
    <w:uiPriority w:val="99"/>
    <w:rsid w:val="00731DC9"/>
    <w:pPr>
      <w:widowControl w:val="0"/>
      <w:autoSpaceDE w:val="0"/>
      <w:spacing w:after="0" w:line="360" w:lineRule="auto"/>
      <w:jc w:val="both"/>
    </w:pPr>
    <w:rPr>
      <w:rFonts w:ascii="Arial Narrow" w:eastAsia="Arial Narrow" w:hAnsi="Arial Narrow" w:cs="Times New Roman"/>
      <w:szCs w:val="24"/>
    </w:rPr>
  </w:style>
  <w:style w:type="character" w:customStyle="1" w:styleId="CharStyle26">
    <w:name w:val="Char Style 26"/>
    <w:link w:val="Style25"/>
    <w:locked/>
    <w:rsid w:val="00731DC9"/>
    <w:rPr>
      <w:shd w:val="clear" w:color="auto" w:fill="FFFFFF"/>
    </w:rPr>
  </w:style>
  <w:style w:type="paragraph" w:customStyle="1" w:styleId="Style25">
    <w:name w:val="Style 25"/>
    <w:basedOn w:val="Normalny"/>
    <w:link w:val="CharStyle26"/>
    <w:rsid w:val="00731DC9"/>
    <w:pPr>
      <w:widowControl w:val="0"/>
      <w:shd w:val="clear" w:color="auto" w:fill="FFFFFF"/>
      <w:spacing w:after="0" w:line="0" w:lineRule="atLeast"/>
      <w:ind w:left="357" w:hanging="1540"/>
    </w:pPr>
    <w:rPr>
      <w:rFonts w:asciiTheme="minorHAnsi" w:hAnsiTheme="minorHAnsi"/>
      <w:sz w:val="22"/>
    </w:rPr>
  </w:style>
  <w:style w:type="character" w:customStyle="1" w:styleId="Arial10i5Znak">
    <w:name w:val="Arial_10i5 Znak"/>
    <w:link w:val="Arial10i5"/>
    <w:locked/>
    <w:rsid w:val="00731DC9"/>
    <w:rPr>
      <w:rFonts w:ascii="Arial" w:hAnsi="Arial" w:cs="Arial"/>
      <w:color w:val="000000"/>
      <w:sz w:val="21"/>
    </w:rPr>
  </w:style>
  <w:style w:type="paragraph" w:customStyle="1" w:styleId="Arial10i5">
    <w:name w:val="Arial_10i5"/>
    <w:link w:val="Arial10i5Znak"/>
    <w:qFormat/>
    <w:rsid w:val="00731DC9"/>
    <w:pPr>
      <w:spacing w:after="210" w:line="268" w:lineRule="exact"/>
    </w:pPr>
    <w:rPr>
      <w:rFonts w:ascii="Arial" w:hAnsi="Arial" w:cs="Arial"/>
      <w:color w:val="000000"/>
      <w:sz w:val="21"/>
    </w:rPr>
  </w:style>
  <w:style w:type="character" w:customStyle="1" w:styleId="Arial10i50Znak">
    <w:name w:val="Arial_10i5_0 Znak"/>
    <w:link w:val="Arial10i50"/>
    <w:locked/>
    <w:rsid w:val="00731DC9"/>
    <w:rPr>
      <w:rFonts w:ascii="Arial" w:eastAsia="Calibri" w:hAnsi="Arial"/>
      <w:color w:val="000000"/>
      <w:sz w:val="21"/>
    </w:rPr>
  </w:style>
  <w:style w:type="paragraph" w:customStyle="1" w:styleId="Arial10i50">
    <w:name w:val="Arial_10i5_0"/>
    <w:link w:val="Arial10i50Znak"/>
    <w:qFormat/>
    <w:rsid w:val="00731DC9"/>
    <w:pPr>
      <w:spacing w:after="0" w:line="268" w:lineRule="exact"/>
    </w:pPr>
    <w:rPr>
      <w:rFonts w:ascii="Arial" w:eastAsia="Calibri" w:hAnsi="Arial"/>
      <w:color w:val="000000"/>
      <w:sz w:val="21"/>
    </w:rPr>
  </w:style>
  <w:style w:type="paragraph" w:customStyle="1" w:styleId="WW-Tekstpodstawowy2">
    <w:name w:val="WW-Tekst podstawowy 2"/>
    <w:basedOn w:val="Normalny"/>
    <w:uiPriority w:val="99"/>
    <w:rsid w:val="00731DC9"/>
    <w:pPr>
      <w:widowControl w:val="0"/>
      <w:suppressAutoHyphens/>
      <w:spacing w:after="0" w:line="240" w:lineRule="auto"/>
      <w:jc w:val="both"/>
    </w:pPr>
    <w:rPr>
      <w:rFonts w:ascii="Times New Roman" w:eastAsia="Lucida Sans Unicode" w:hAnsi="Times New Roman" w:cs="Times New Roman"/>
      <w:szCs w:val="20"/>
      <w:lang w:eastAsia="pl-PL"/>
    </w:rPr>
  </w:style>
  <w:style w:type="paragraph" w:customStyle="1" w:styleId="WW-Zawartotabeli">
    <w:name w:val="WW-Zawartość tabeli"/>
    <w:basedOn w:val="Tekstpodstawowy"/>
    <w:uiPriority w:val="99"/>
    <w:rsid w:val="00731DC9"/>
    <w:pPr>
      <w:widowControl w:val="0"/>
      <w:suppressLineNumbers/>
      <w:suppressAutoHyphens/>
      <w:spacing w:after="120"/>
      <w:jc w:val="left"/>
    </w:pPr>
    <w:rPr>
      <w:rFonts w:eastAsia="Lucida Sans Unicode"/>
    </w:rPr>
  </w:style>
  <w:style w:type="paragraph" w:customStyle="1" w:styleId="Standard0">
    <w:name w:val="Standard"/>
    <w:uiPriority w:val="99"/>
    <w:rsid w:val="00731DC9"/>
    <w:pPr>
      <w:overflowPunct w:val="0"/>
      <w:autoSpaceDE w:val="0"/>
      <w:autoSpaceDN w:val="0"/>
      <w:adjustRightInd w:val="0"/>
      <w:spacing w:after="0" w:line="240" w:lineRule="auto"/>
    </w:pPr>
    <w:rPr>
      <w:rFonts w:ascii="Times New Roman" w:eastAsia="Times New Roman" w:hAnsi="Times New Roman" w:cs="Times New Roman"/>
      <w:sz w:val="24"/>
      <w:szCs w:val="20"/>
      <w:lang w:eastAsia="pl-PL"/>
    </w:rPr>
  </w:style>
  <w:style w:type="paragraph" w:customStyle="1" w:styleId="Opistabelwykreswrysunkw">
    <w:name w:val="Opis tabel wykresów rysunków"/>
    <w:basedOn w:val="Normalny"/>
    <w:next w:val="Normalny"/>
    <w:uiPriority w:val="99"/>
    <w:rsid w:val="00731DC9"/>
    <w:pPr>
      <w:spacing w:before="120" w:after="0" w:line="240" w:lineRule="auto"/>
      <w:jc w:val="both"/>
    </w:pPr>
    <w:rPr>
      <w:rFonts w:ascii="Times New Roman" w:eastAsia="Times New Roman" w:hAnsi="Times New Roman" w:cs="Times New Roman"/>
      <w:b/>
      <w:szCs w:val="20"/>
      <w:lang w:eastAsia="pl-PL"/>
    </w:rPr>
  </w:style>
  <w:style w:type="paragraph" w:customStyle="1" w:styleId="paragraph">
    <w:name w:val="paragraph"/>
    <w:basedOn w:val="Normalny"/>
    <w:rsid w:val="00731DC9"/>
    <w:pPr>
      <w:spacing w:before="100" w:beforeAutospacing="1" w:after="100" w:afterAutospacing="1" w:line="240" w:lineRule="auto"/>
    </w:pPr>
    <w:rPr>
      <w:rFonts w:ascii="Times New Roman" w:eastAsia="Times New Roman" w:hAnsi="Times New Roman" w:cs="Times New Roman"/>
      <w:szCs w:val="24"/>
      <w:lang w:eastAsia="pl-PL"/>
    </w:rPr>
  </w:style>
  <w:style w:type="character" w:customStyle="1" w:styleId="Teksttreci2">
    <w:name w:val="Tekst treści (2)_"/>
    <w:link w:val="Teksttreci20"/>
    <w:locked/>
    <w:rsid w:val="00731DC9"/>
    <w:rPr>
      <w:rFonts w:ascii="Segoe UI" w:eastAsia="Segoe UI" w:hAnsi="Segoe UI"/>
      <w:sz w:val="19"/>
      <w:szCs w:val="19"/>
      <w:shd w:val="clear" w:color="auto" w:fill="FFFFFF"/>
      <w:lang w:val="x-none" w:eastAsia="x-none"/>
    </w:rPr>
  </w:style>
  <w:style w:type="paragraph" w:customStyle="1" w:styleId="Teksttreci20">
    <w:name w:val="Tekst treści (2)"/>
    <w:basedOn w:val="Normalny"/>
    <w:link w:val="Teksttreci2"/>
    <w:rsid w:val="00731DC9"/>
    <w:pPr>
      <w:widowControl w:val="0"/>
      <w:shd w:val="clear" w:color="auto" w:fill="FFFFFF"/>
      <w:spacing w:after="420" w:line="320" w:lineRule="exact"/>
      <w:ind w:hanging="382"/>
    </w:pPr>
    <w:rPr>
      <w:rFonts w:ascii="Segoe UI" w:eastAsia="Segoe UI" w:hAnsi="Segoe UI"/>
      <w:sz w:val="19"/>
      <w:szCs w:val="19"/>
      <w:lang w:val="x-none" w:eastAsia="x-none"/>
    </w:rPr>
  </w:style>
  <w:style w:type="paragraph" w:customStyle="1" w:styleId="Styl1">
    <w:name w:val="Styl1"/>
    <w:basedOn w:val="Normalny"/>
    <w:uiPriority w:val="99"/>
    <w:rsid w:val="00731DC9"/>
    <w:pPr>
      <w:keepNext/>
      <w:numPr>
        <w:ilvl w:val="2"/>
        <w:numId w:val="4"/>
      </w:numPr>
      <w:spacing w:before="400" w:after="280" w:line="240" w:lineRule="auto"/>
      <w:jc w:val="both"/>
      <w:outlineLvl w:val="2"/>
    </w:pPr>
    <w:rPr>
      <w:rFonts w:eastAsia="Times New Roman" w:cs="Times New Roman"/>
      <w:sz w:val="28"/>
      <w:szCs w:val="20"/>
      <w:u w:val="single"/>
      <w:lang w:eastAsia="pl-PL"/>
    </w:rPr>
  </w:style>
  <w:style w:type="paragraph" w:customStyle="1" w:styleId="Nagwek6TabelaNagwek6TabelaNagwek6TabelaNagwek6Nag3wek6TabelaNag3wek6TabelaNag3wek6Naglwek6TabelaNaglwek6TabelaNag">
    <w:name w:val="Nagłówek 6.Tabela.Nagłówek 6 Tabela.Nagłówek6 Tabela.Nagłówek6.Nag3ówek 6 Tabela.Nag3ówek6 Tabela.Nag3ówek6.Naglówek 6 Tabela.Naglówek6 Tabela.Nag"/>
    <w:basedOn w:val="Normalny"/>
    <w:next w:val="Normalny"/>
    <w:uiPriority w:val="99"/>
    <w:rsid w:val="00731DC9"/>
    <w:pPr>
      <w:spacing w:before="240" w:after="60" w:line="240" w:lineRule="auto"/>
      <w:outlineLvl w:val="5"/>
    </w:pPr>
    <w:rPr>
      <w:rFonts w:eastAsia="Times New Roman" w:cs="Times New Roman"/>
      <w:i/>
      <w:sz w:val="22"/>
      <w:szCs w:val="20"/>
      <w:lang w:eastAsia="pl-PL"/>
    </w:rPr>
  </w:style>
  <w:style w:type="paragraph" w:customStyle="1" w:styleId="Tekstpodstawowy22">
    <w:name w:val="Tekst podstawowy 22"/>
    <w:basedOn w:val="Normalny"/>
    <w:uiPriority w:val="99"/>
    <w:rsid w:val="00731DC9"/>
    <w:pPr>
      <w:overflowPunct w:val="0"/>
      <w:autoSpaceDE w:val="0"/>
      <w:autoSpaceDN w:val="0"/>
      <w:adjustRightInd w:val="0"/>
      <w:spacing w:after="0" w:line="240" w:lineRule="auto"/>
      <w:ind w:left="426" w:firstLine="425"/>
      <w:jc w:val="both"/>
    </w:pPr>
    <w:rPr>
      <w:rFonts w:ascii="Times New Roman" w:eastAsia="Times New Roman" w:hAnsi="Times New Roman" w:cs="Times New Roman"/>
      <w:sz w:val="28"/>
      <w:szCs w:val="20"/>
      <w:lang w:eastAsia="pl-PL"/>
    </w:rPr>
  </w:style>
  <w:style w:type="paragraph" w:customStyle="1" w:styleId="Domylnie">
    <w:name w:val="Domyślnie"/>
    <w:uiPriority w:val="99"/>
    <w:rsid w:val="00731DC9"/>
    <w:pPr>
      <w:widowControl w:val="0"/>
      <w:snapToGrid w:val="0"/>
      <w:spacing w:after="0" w:line="240" w:lineRule="auto"/>
    </w:pPr>
    <w:rPr>
      <w:rFonts w:ascii="Times New Roman" w:eastAsia="Times New Roman" w:hAnsi="Times New Roman" w:cs="Times New Roman"/>
      <w:sz w:val="24"/>
      <w:szCs w:val="20"/>
      <w:lang w:eastAsia="pl-PL"/>
    </w:rPr>
  </w:style>
  <w:style w:type="paragraph" w:customStyle="1" w:styleId="Tekstpodstawowy24">
    <w:name w:val="Tekst podstawowy 24"/>
    <w:basedOn w:val="Normalny"/>
    <w:uiPriority w:val="99"/>
    <w:rsid w:val="00731DC9"/>
    <w:pPr>
      <w:overflowPunct w:val="0"/>
      <w:autoSpaceDE w:val="0"/>
      <w:autoSpaceDN w:val="0"/>
      <w:adjustRightInd w:val="0"/>
      <w:spacing w:after="0" w:line="240" w:lineRule="auto"/>
      <w:ind w:left="426" w:firstLine="425"/>
      <w:jc w:val="both"/>
    </w:pPr>
    <w:rPr>
      <w:rFonts w:ascii="Times New Roman" w:eastAsia="Times New Roman" w:hAnsi="Times New Roman" w:cs="Times New Roman"/>
      <w:sz w:val="28"/>
      <w:szCs w:val="20"/>
      <w:lang w:eastAsia="pl-PL"/>
    </w:rPr>
  </w:style>
  <w:style w:type="paragraph" w:customStyle="1" w:styleId="Tekstpodstawowy23">
    <w:name w:val="Tekst podstawowy 23"/>
    <w:basedOn w:val="Normalny"/>
    <w:uiPriority w:val="99"/>
    <w:rsid w:val="00731DC9"/>
    <w:pPr>
      <w:overflowPunct w:val="0"/>
      <w:autoSpaceDE w:val="0"/>
      <w:autoSpaceDN w:val="0"/>
      <w:adjustRightInd w:val="0"/>
      <w:spacing w:after="0" w:line="240" w:lineRule="auto"/>
      <w:ind w:left="426" w:firstLine="425"/>
      <w:jc w:val="both"/>
    </w:pPr>
    <w:rPr>
      <w:rFonts w:ascii="Times New Roman" w:eastAsia="Times New Roman" w:hAnsi="Times New Roman" w:cs="Times New Roman"/>
      <w:sz w:val="28"/>
      <w:szCs w:val="20"/>
      <w:lang w:eastAsia="pl-PL"/>
    </w:rPr>
  </w:style>
  <w:style w:type="paragraph" w:customStyle="1" w:styleId="Tekstpodstawowy20">
    <w:name w:val="Tekst podstawowy2"/>
    <w:basedOn w:val="Normalny"/>
    <w:uiPriority w:val="99"/>
    <w:rsid w:val="00731DC9"/>
    <w:pPr>
      <w:widowControl w:val="0"/>
      <w:autoSpaceDE w:val="0"/>
      <w:spacing w:after="0" w:line="360" w:lineRule="auto"/>
      <w:jc w:val="both"/>
    </w:pPr>
    <w:rPr>
      <w:rFonts w:ascii="Arial Narrow" w:eastAsia="Arial Narrow" w:hAnsi="Arial Narrow" w:cs="Times New Roman"/>
      <w:szCs w:val="24"/>
    </w:rPr>
  </w:style>
  <w:style w:type="paragraph" w:customStyle="1" w:styleId="Bezodstpw10">
    <w:name w:val="Bez odstępów1"/>
    <w:qFormat/>
    <w:rsid w:val="00731DC9"/>
    <w:pPr>
      <w:suppressAutoHyphens/>
      <w:spacing w:after="0" w:line="240" w:lineRule="auto"/>
      <w:jc w:val="center"/>
    </w:pPr>
    <w:rPr>
      <w:rFonts w:ascii="Calibri" w:eastAsia="Times New Roman" w:hAnsi="Calibri" w:cs="Calibri"/>
      <w:lang w:eastAsia="ar-SA"/>
    </w:rPr>
  </w:style>
  <w:style w:type="character" w:styleId="Tekstzastpczy">
    <w:name w:val="Placeholder Text"/>
    <w:uiPriority w:val="99"/>
    <w:semiHidden/>
    <w:rsid w:val="00731DC9"/>
    <w:rPr>
      <w:color w:val="808080"/>
    </w:rPr>
  </w:style>
  <w:style w:type="character" w:customStyle="1" w:styleId="tekst">
    <w:name w:val="tekst"/>
    <w:basedOn w:val="Domylnaczcionkaakapitu"/>
    <w:rsid w:val="00731DC9"/>
  </w:style>
  <w:style w:type="character" w:customStyle="1" w:styleId="naglowek61">
    <w:name w:val="naglowek61"/>
    <w:rsid w:val="00731DC9"/>
    <w:rPr>
      <w:rFonts w:ascii="Arial" w:hAnsi="Arial" w:cs="Arial" w:hint="default"/>
      <w:b/>
      <w:bCs/>
      <w:color w:val="C50000"/>
      <w:sz w:val="23"/>
      <w:szCs w:val="23"/>
    </w:rPr>
  </w:style>
  <w:style w:type="character" w:customStyle="1" w:styleId="eltit1">
    <w:name w:val="eltit1"/>
    <w:rsid w:val="00731DC9"/>
    <w:rPr>
      <w:rFonts w:ascii="Verdana" w:hAnsi="Verdana" w:hint="default"/>
      <w:color w:val="333366"/>
      <w:sz w:val="20"/>
      <w:szCs w:val="20"/>
    </w:rPr>
  </w:style>
  <w:style w:type="character" w:customStyle="1" w:styleId="TeksttreciExact">
    <w:name w:val="Tekst treści Exact"/>
    <w:uiPriority w:val="99"/>
    <w:rsid w:val="00731DC9"/>
    <w:rPr>
      <w:rFonts w:ascii="Arial" w:hAnsi="Arial" w:cs="Arial" w:hint="default"/>
      <w:strike w:val="0"/>
      <w:dstrike w:val="0"/>
      <w:spacing w:val="2"/>
      <w:sz w:val="18"/>
      <w:szCs w:val="18"/>
      <w:u w:val="none"/>
      <w:effect w:val="none"/>
    </w:rPr>
  </w:style>
  <w:style w:type="character" w:customStyle="1" w:styleId="Teksttreci895pt">
    <w:name w:val="Tekst treści (8) + 9.5 pt"/>
    <w:aliases w:val="Bez kursywy"/>
    <w:uiPriority w:val="99"/>
    <w:rsid w:val="00731DC9"/>
    <w:rPr>
      <w:rFonts w:ascii="Arial" w:hAnsi="Arial" w:cs="Arial" w:hint="default"/>
      <w:strike w:val="0"/>
      <w:dstrike w:val="0"/>
      <w:sz w:val="19"/>
      <w:szCs w:val="19"/>
      <w:u w:val="none"/>
      <w:effect w:val="none"/>
    </w:rPr>
  </w:style>
  <w:style w:type="character" w:customStyle="1" w:styleId="Teksttreci21">
    <w:name w:val="Tekst treści2"/>
    <w:uiPriority w:val="99"/>
    <w:rsid w:val="00731DC9"/>
    <w:rPr>
      <w:rFonts w:ascii="Arial" w:hAnsi="Arial" w:cs="Arial"/>
      <w:sz w:val="19"/>
      <w:szCs w:val="19"/>
      <w:u w:val="single"/>
      <w:shd w:val="clear" w:color="auto" w:fill="FFFFFF"/>
    </w:rPr>
  </w:style>
  <w:style w:type="character" w:customStyle="1" w:styleId="normaltextrun">
    <w:name w:val="normaltextrun"/>
    <w:rsid w:val="00731DC9"/>
  </w:style>
  <w:style w:type="character" w:customStyle="1" w:styleId="eop">
    <w:name w:val="eop"/>
    <w:rsid w:val="00731DC9"/>
  </w:style>
  <w:style w:type="character" w:customStyle="1" w:styleId="spellingerror">
    <w:name w:val="spellingerror"/>
    <w:rsid w:val="00731DC9"/>
  </w:style>
  <w:style w:type="character" w:customStyle="1" w:styleId="tabchar">
    <w:name w:val="tabchar"/>
    <w:rsid w:val="00731DC9"/>
  </w:style>
  <w:style w:type="character" w:customStyle="1" w:styleId="scxw230075994">
    <w:name w:val="scxw230075994"/>
    <w:rsid w:val="00731DC9"/>
  </w:style>
  <w:style w:type="character" w:customStyle="1" w:styleId="contextualspellingandgrammarerror">
    <w:name w:val="contextualspellingandgrammarerror"/>
    <w:rsid w:val="00731DC9"/>
  </w:style>
  <w:style w:type="table" w:styleId="Tabelasiatki6kolorowaakcent5">
    <w:name w:val="Grid Table 6 Colorful Accent 5"/>
    <w:basedOn w:val="Standardowy"/>
    <w:uiPriority w:val="51"/>
    <w:rsid w:val="00731DC9"/>
    <w:pPr>
      <w:spacing w:after="0" w:line="240" w:lineRule="auto"/>
    </w:pPr>
    <w:rPr>
      <w:rFonts w:ascii="Calibri" w:eastAsia="Calibri" w:hAnsi="Calibri" w:cs="Times New Roman"/>
      <w:color w:val="31849B"/>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rPr>
      <w:tblPr/>
      <w:tcPr>
        <w:tcBorders>
          <w:bottom w:val="single" w:sz="12" w:space="0" w:color="92CDDC"/>
        </w:tcBorders>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styleId="Tabelalisty4akcent5">
    <w:name w:val="List Table 4 Accent 5"/>
    <w:basedOn w:val="Standardowy"/>
    <w:uiPriority w:val="49"/>
    <w:rsid w:val="00731DC9"/>
    <w:pPr>
      <w:spacing w:after="0" w:line="240" w:lineRule="auto"/>
    </w:pPr>
    <w:rPr>
      <w:rFonts w:ascii="Calibri" w:eastAsia="Calibri" w:hAnsi="Calibri" w:cs="Times New Roman"/>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ela-Siatka4">
    <w:name w:val="Tabela - Siatka4"/>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
    <w:name w:val="Tabela - Siatka41"/>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
    <w:name w:val="Tabela - Siatka42"/>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
    <w:name w:val="Tabela - Siatka43"/>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uiPriority w:val="59"/>
    <w:rsid w:val="00731DC9"/>
    <w:pPr>
      <w:spacing w:after="0" w:line="240" w:lineRule="auto"/>
    </w:pPr>
    <w:rPr>
      <w:rFonts w:ascii="Frutiger LT Pro 55 Roman" w:eastAsia="Calibri" w:hAnsi="Frutiger LT Pro 55 Roman" w:cs="Arial"/>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uiPriority w:val="3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i5ciemnaakcent31">
    <w:name w:val="Tabela siatki 5 — ciemna — akcent 31"/>
    <w:basedOn w:val="Standardowy"/>
    <w:uiPriority w:val="50"/>
    <w:rsid w:val="00731DC9"/>
    <w:pPr>
      <w:spacing w:after="0" w:line="240" w:lineRule="auto"/>
    </w:pPr>
    <w:rPr>
      <w:rFonts w:ascii="Calibri" w:eastAsia="Calibri" w:hAnsi="Calibri" w:cs="Times New Roman"/>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AF1D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tblPr/>
      <w:tcPr>
        <w:shd w:val="clear" w:color="auto" w:fill="D6E3BC"/>
      </w:tcPr>
    </w:tblStylePr>
    <w:tblStylePr w:type="band1Horz">
      <w:tblPr/>
      <w:tcPr>
        <w:shd w:val="clear" w:color="auto" w:fill="D6E3BC"/>
      </w:tcPr>
    </w:tblStylePr>
  </w:style>
  <w:style w:type="table" w:customStyle="1" w:styleId="Tabela-Siatka3">
    <w:name w:val="Tabela - Siatka3"/>
    <w:basedOn w:val="Standardowy"/>
    <w:uiPriority w:val="3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
    <w:name w:val="Tabela - Siatka5"/>
    <w:basedOn w:val="Standardowy"/>
    <w:uiPriority w:val="3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listy4akcent51">
    <w:name w:val="Tabela listy 4 — akcent 51"/>
    <w:basedOn w:val="Standardowy"/>
    <w:uiPriority w:val="49"/>
    <w:rsid w:val="00731DC9"/>
    <w:pPr>
      <w:spacing w:after="0" w:line="240" w:lineRule="auto"/>
    </w:pPr>
    <w:rPr>
      <w:rFonts w:ascii="Calibri" w:eastAsia="Calibri" w:hAnsi="Calibri" w:cs="Times New Roman"/>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elasiatki6kolorowaakcent51">
    <w:name w:val="Tabela siatki 6 — kolorowa — akcent 51"/>
    <w:basedOn w:val="Standardowy"/>
    <w:uiPriority w:val="51"/>
    <w:rsid w:val="00731DC9"/>
    <w:pPr>
      <w:spacing w:after="0" w:line="240" w:lineRule="auto"/>
    </w:pPr>
    <w:rPr>
      <w:rFonts w:ascii="Calibri" w:eastAsia="Calibri" w:hAnsi="Calibri" w:cs="Times New Roman"/>
      <w:color w:val="2F5496"/>
    </w:rPr>
    <w:tblPr>
      <w:tblStyleRowBandSize w:val="1"/>
      <w:tblStyleColBandSize w:val="1"/>
      <w:tblInd w:w="0" w:type="nil"/>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ela-Siatka6">
    <w:name w:val="Tabela - Siatka6"/>
    <w:basedOn w:val="Standardowy"/>
    <w:uiPriority w:val="5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
    <w:name w:val="Tabela - Siatka7"/>
    <w:basedOn w:val="Standardowy"/>
    <w:uiPriority w:val="39"/>
    <w:rsid w:val="00731DC9"/>
    <w:pPr>
      <w:spacing w:after="0" w:line="360" w:lineRule="auto"/>
      <w:ind w:left="357"/>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podstawowyZnak1">
    <w:name w:val="Tekst podstawowy Znak1"/>
    <w:aliases w:val="Odstęp Znak,a2 Znak1"/>
    <w:basedOn w:val="Domylnaczcionkaakapitu"/>
    <w:uiPriority w:val="99"/>
    <w:semiHidden/>
    <w:rsid w:val="00906952"/>
    <w:rPr>
      <w:rFonts w:ascii="Times New Roman" w:eastAsia="Times New Roman" w:hAnsi="Times New Roman" w:cs="Times New Roman"/>
      <w:sz w:val="24"/>
      <w:szCs w:val="24"/>
      <w:lang w:eastAsia="pl-PL"/>
    </w:rPr>
  </w:style>
  <w:style w:type="character" w:customStyle="1" w:styleId="Tekstpodstawowy3Znak1">
    <w:name w:val="Tekst podstawowy 3 Znak1"/>
    <w:aliases w:val="Tekst podst. podkreślony Znak"/>
    <w:basedOn w:val="Domylnaczcionkaakapitu"/>
    <w:uiPriority w:val="99"/>
    <w:semiHidden/>
    <w:rsid w:val="00906952"/>
    <w:rPr>
      <w:rFonts w:ascii="Times New Roman" w:eastAsia="Times New Roman" w:hAnsi="Times New Roman" w:cs="Times New Roman"/>
      <w:sz w:val="16"/>
      <w:szCs w:val="16"/>
      <w:lang w:eastAsia="pl-PL"/>
    </w:rPr>
  </w:style>
  <w:style w:type="paragraph" w:styleId="Tekstblokowy">
    <w:name w:val="Block Text"/>
    <w:basedOn w:val="Normalny"/>
    <w:unhideWhenUsed/>
    <w:rsid w:val="00906952"/>
    <w:pPr>
      <w:spacing w:after="0" w:line="240" w:lineRule="auto"/>
      <w:ind w:left="360" w:right="895"/>
      <w:jc w:val="both"/>
    </w:pPr>
    <w:rPr>
      <w:rFonts w:ascii="Times New Roman" w:eastAsia="Times New Roman" w:hAnsi="Times New Roman" w:cs="Times New Roman"/>
      <w:szCs w:val="20"/>
      <w:lang w:eastAsia="pl-PL"/>
    </w:rPr>
  </w:style>
  <w:style w:type="paragraph" w:customStyle="1" w:styleId="TekstpodstawowyTekstpodstawowyZnak">
    <w:name w:val="Tekst podstawowy.Tekst podstawowy Znak"/>
    <w:basedOn w:val="Normalny"/>
    <w:rsid w:val="00906952"/>
    <w:pPr>
      <w:widowControl w:val="0"/>
      <w:adjustRightInd w:val="0"/>
      <w:spacing w:after="0" w:line="360" w:lineRule="atLeast"/>
      <w:jc w:val="both"/>
    </w:pPr>
    <w:rPr>
      <w:rFonts w:ascii="Times New Roman" w:eastAsia="Times New Roman" w:hAnsi="Times New Roman" w:cs="Times New Roman"/>
      <w:sz w:val="28"/>
      <w:szCs w:val="20"/>
      <w:lang w:eastAsia="pl-PL"/>
    </w:rPr>
  </w:style>
  <w:style w:type="paragraph" w:customStyle="1" w:styleId="1">
    <w:name w:val="1"/>
    <w:basedOn w:val="Normalny"/>
    <w:next w:val="Nagwek"/>
    <w:rsid w:val="00906952"/>
    <w:pPr>
      <w:widowControl w:val="0"/>
      <w:tabs>
        <w:tab w:val="center" w:pos="4536"/>
        <w:tab w:val="right" w:pos="9072"/>
      </w:tabs>
      <w:adjustRightInd w:val="0"/>
      <w:spacing w:after="0" w:line="360" w:lineRule="atLeast"/>
      <w:jc w:val="both"/>
    </w:pPr>
    <w:rPr>
      <w:rFonts w:eastAsia="Times New Roman" w:cs="Times New Roman"/>
      <w:szCs w:val="20"/>
      <w:lang w:eastAsia="pl-PL"/>
    </w:rPr>
  </w:style>
  <w:style w:type="paragraph" w:customStyle="1" w:styleId="TekstpodstawowyTekstpodstawowyZnak1">
    <w:name w:val="Tekst podstawowy.Tekst podstawowy Znak1"/>
    <w:basedOn w:val="Normalny"/>
    <w:rsid w:val="00906952"/>
    <w:pPr>
      <w:widowControl w:val="0"/>
      <w:adjustRightInd w:val="0"/>
      <w:spacing w:after="0" w:line="340" w:lineRule="atLeast"/>
      <w:jc w:val="both"/>
    </w:pPr>
    <w:rPr>
      <w:rFonts w:eastAsia="Times New Roman" w:cs="Times New Roman"/>
      <w:szCs w:val="20"/>
      <w:lang w:eastAsia="pl-PL"/>
    </w:rPr>
  </w:style>
  <w:style w:type="paragraph" w:customStyle="1" w:styleId="Listanumerycznapodstawowa">
    <w:name w:val="Lista numeryczna podstawowa"/>
    <w:basedOn w:val="Normalny"/>
    <w:rsid w:val="00906952"/>
    <w:pPr>
      <w:keepNext/>
      <w:widowControl w:val="0"/>
      <w:tabs>
        <w:tab w:val="left" w:pos="357"/>
        <w:tab w:val="num" w:pos="1440"/>
      </w:tabs>
      <w:adjustRightInd w:val="0"/>
      <w:spacing w:after="0" w:line="360" w:lineRule="atLeast"/>
      <w:ind w:left="1434" w:hanging="357"/>
      <w:jc w:val="both"/>
    </w:pPr>
    <w:rPr>
      <w:rFonts w:ascii="Times New Roman" w:eastAsia="Times New Roman" w:hAnsi="Times New Roman" w:cs="Times New Roman"/>
      <w:color w:val="000000"/>
      <w:sz w:val="22"/>
      <w:szCs w:val="20"/>
      <w:lang w:eastAsia="pl-PL"/>
    </w:rPr>
  </w:style>
  <w:style w:type="paragraph" w:customStyle="1" w:styleId="Listaalfabetyczna">
    <w:name w:val="Lista alfabetyczna"/>
    <w:basedOn w:val="Normalny"/>
    <w:rsid w:val="00906952"/>
    <w:pPr>
      <w:keepNext/>
      <w:widowControl w:val="0"/>
      <w:tabs>
        <w:tab w:val="num" w:pos="1296"/>
      </w:tabs>
      <w:adjustRightInd w:val="0"/>
      <w:spacing w:before="60" w:after="0" w:line="264" w:lineRule="auto"/>
      <w:ind w:left="1293" w:hanging="357"/>
      <w:jc w:val="both"/>
    </w:pPr>
    <w:rPr>
      <w:rFonts w:ascii="Times New Roman" w:eastAsia="Times New Roman" w:hAnsi="Times New Roman" w:cs="Times New Roman"/>
      <w:color w:val="000000"/>
      <w:sz w:val="22"/>
      <w:szCs w:val="20"/>
      <w:lang w:eastAsia="pl-PL"/>
    </w:rPr>
  </w:style>
  <w:style w:type="paragraph" w:customStyle="1" w:styleId="pkt1">
    <w:name w:val="pkt1"/>
    <w:basedOn w:val="Normalny"/>
    <w:rsid w:val="00906952"/>
    <w:pPr>
      <w:widowControl w:val="0"/>
      <w:tabs>
        <w:tab w:val="left" w:pos="357"/>
        <w:tab w:val="num" w:pos="700"/>
      </w:tabs>
      <w:adjustRightInd w:val="0"/>
      <w:spacing w:after="120" w:line="264" w:lineRule="auto"/>
      <w:ind w:left="680" w:hanging="340"/>
      <w:jc w:val="both"/>
    </w:pPr>
    <w:rPr>
      <w:rFonts w:eastAsia="Times New Roman" w:cs="Times New Roman"/>
      <w:color w:val="000000"/>
      <w:sz w:val="18"/>
      <w:szCs w:val="20"/>
      <w:lang w:eastAsia="pl-PL"/>
    </w:rPr>
  </w:style>
  <w:style w:type="paragraph" w:customStyle="1" w:styleId="JSpodstawowy">
    <w:name w:val="JSpodstawowy"/>
    <w:basedOn w:val="Normalny"/>
    <w:rsid w:val="00906952"/>
    <w:pPr>
      <w:widowControl w:val="0"/>
      <w:adjustRightInd w:val="0"/>
      <w:snapToGrid w:val="0"/>
      <w:spacing w:after="120" w:line="360" w:lineRule="atLeast"/>
      <w:jc w:val="both"/>
    </w:pPr>
    <w:rPr>
      <w:rFonts w:ascii="Times New Roman" w:eastAsia="Times New Roman" w:hAnsi="Times New Roman" w:cs="Times New Roman"/>
      <w:szCs w:val="20"/>
      <w:lang w:eastAsia="pl-PL"/>
    </w:rPr>
  </w:style>
  <w:style w:type="paragraph" w:customStyle="1" w:styleId="Tekstpodstawowywcity21">
    <w:name w:val="Tekst podstawowy wcięty 21"/>
    <w:basedOn w:val="Normalny"/>
    <w:rsid w:val="00906952"/>
    <w:pPr>
      <w:widowControl w:val="0"/>
      <w:suppressAutoHyphens/>
      <w:adjustRightInd w:val="0"/>
      <w:spacing w:after="0" w:line="360" w:lineRule="auto"/>
      <w:ind w:left="284" w:hanging="284"/>
      <w:jc w:val="both"/>
    </w:pPr>
    <w:rPr>
      <w:rFonts w:ascii="Times New Roman" w:eastAsia="Times New Roman" w:hAnsi="Times New Roman" w:cs="Times New Roman"/>
      <w:szCs w:val="20"/>
      <w:lang w:eastAsia="ar-SA"/>
    </w:rPr>
  </w:style>
  <w:style w:type="paragraph" w:customStyle="1" w:styleId="Tekstpodstawowywcity31">
    <w:name w:val="Tekst podstawowy wcięty 31"/>
    <w:basedOn w:val="Normalny"/>
    <w:rsid w:val="00906952"/>
    <w:pPr>
      <w:widowControl w:val="0"/>
      <w:suppressAutoHyphens/>
      <w:adjustRightInd w:val="0"/>
      <w:spacing w:after="0" w:line="360" w:lineRule="auto"/>
      <w:ind w:firstLine="360"/>
      <w:jc w:val="both"/>
    </w:pPr>
    <w:rPr>
      <w:rFonts w:ascii="Times New Roman" w:eastAsia="Times New Roman" w:hAnsi="Times New Roman" w:cs="Times New Roman"/>
      <w:szCs w:val="20"/>
      <w:lang w:eastAsia="ar-SA"/>
    </w:rPr>
  </w:style>
  <w:style w:type="paragraph" w:customStyle="1" w:styleId="Nagwek10">
    <w:name w:val="Nagłówek1"/>
    <w:basedOn w:val="Normalny"/>
    <w:next w:val="Tekstpodstawowy"/>
    <w:rsid w:val="00906952"/>
    <w:pPr>
      <w:keepNext/>
      <w:widowControl w:val="0"/>
      <w:suppressAutoHyphens/>
      <w:adjustRightInd w:val="0"/>
      <w:spacing w:before="240" w:after="120" w:line="360" w:lineRule="atLeast"/>
      <w:jc w:val="both"/>
    </w:pPr>
    <w:rPr>
      <w:rFonts w:ascii="Luxi Sans" w:eastAsia="Mincho" w:hAnsi="Luxi Sans" w:cs="Courier New"/>
      <w:sz w:val="28"/>
      <w:szCs w:val="28"/>
      <w:lang w:eastAsia="ar-SA"/>
    </w:rPr>
  </w:style>
  <w:style w:type="paragraph" w:customStyle="1" w:styleId="Legenda1">
    <w:name w:val="Legenda1"/>
    <w:basedOn w:val="Normalny"/>
    <w:next w:val="Normalny"/>
    <w:rsid w:val="00906952"/>
    <w:pPr>
      <w:widowControl w:val="0"/>
      <w:suppressAutoHyphens/>
      <w:adjustRightInd w:val="0"/>
      <w:spacing w:before="120" w:after="0" w:line="360" w:lineRule="atLeast"/>
      <w:ind w:left="284"/>
      <w:jc w:val="both"/>
    </w:pPr>
    <w:rPr>
      <w:rFonts w:ascii="Times New Roman" w:eastAsia="Times New Roman" w:hAnsi="Times New Roman" w:cs="Times New Roman"/>
      <w:b/>
      <w:sz w:val="20"/>
      <w:szCs w:val="20"/>
      <w:lang w:eastAsia="ar-SA"/>
    </w:rPr>
  </w:style>
  <w:style w:type="paragraph" w:customStyle="1" w:styleId="5">
    <w:name w:val="5"/>
    <w:basedOn w:val="Normalny"/>
    <w:next w:val="Wcicienormalne"/>
    <w:rsid w:val="00906952"/>
    <w:pPr>
      <w:widowControl w:val="0"/>
      <w:numPr>
        <w:numId w:val="5"/>
      </w:numPr>
      <w:tabs>
        <w:tab w:val="left" w:pos="357"/>
      </w:tabs>
      <w:adjustRightInd w:val="0"/>
      <w:spacing w:after="120" w:line="360" w:lineRule="atLeast"/>
      <w:ind w:left="708" w:firstLine="0"/>
      <w:jc w:val="both"/>
    </w:pPr>
    <w:rPr>
      <w:rFonts w:eastAsia="Times New Roman" w:cs="Times New Roman"/>
      <w:color w:val="000000"/>
      <w:sz w:val="20"/>
      <w:szCs w:val="20"/>
      <w:lang w:eastAsia="pl-PL"/>
    </w:rPr>
  </w:style>
  <w:style w:type="paragraph" w:customStyle="1" w:styleId="Zwyklytekst">
    <w:name w:val="Zwykly tekst"/>
    <w:basedOn w:val="Normalny"/>
    <w:rsid w:val="00906952"/>
    <w:pPr>
      <w:widowControl w:val="0"/>
      <w:adjustRightInd w:val="0"/>
      <w:spacing w:after="0" w:line="360" w:lineRule="atLeast"/>
      <w:jc w:val="both"/>
    </w:pPr>
    <w:rPr>
      <w:rFonts w:ascii="Courier New" w:eastAsia="Times New Roman" w:hAnsi="Courier New" w:cs="Times New Roman"/>
      <w:sz w:val="20"/>
      <w:szCs w:val="20"/>
      <w:lang w:eastAsia="pl-PL"/>
    </w:rPr>
  </w:style>
  <w:style w:type="paragraph" w:customStyle="1" w:styleId="NaglowekEW3">
    <w:name w:val="Naglowek EW3"/>
    <w:basedOn w:val="Nagwek1"/>
    <w:next w:val="Normalny"/>
    <w:autoRedefine/>
    <w:uiPriority w:val="99"/>
    <w:rsid w:val="00906952"/>
    <w:pPr>
      <w:keepLines w:val="0"/>
      <w:spacing w:before="120" w:line="240" w:lineRule="auto"/>
      <w:jc w:val="both"/>
    </w:pPr>
    <w:rPr>
      <w:rFonts w:ascii="Times New Roman" w:eastAsia="Times New Roman" w:hAnsi="Times New Roman" w:cs="Times New Roman"/>
      <w:b/>
      <w:szCs w:val="20"/>
      <w:lang w:eastAsia="pl-PL"/>
    </w:rPr>
  </w:style>
  <w:style w:type="paragraph" w:customStyle="1" w:styleId="Tekstdymka1">
    <w:name w:val="Tekst dymka1"/>
    <w:basedOn w:val="Normalny"/>
    <w:uiPriority w:val="99"/>
    <w:rsid w:val="00906952"/>
    <w:pPr>
      <w:spacing w:after="0" w:line="240" w:lineRule="auto"/>
    </w:pPr>
    <w:rPr>
      <w:rFonts w:ascii="Tahoma" w:eastAsia="Times New Roman" w:hAnsi="Tahoma" w:cs="Times New Roman"/>
      <w:sz w:val="16"/>
      <w:szCs w:val="20"/>
      <w:lang w:eastAsia="pl-PL"/>
    </w:rPr>
  </w:style>
  <w:style w:type="paragraph" w:customStyle="1" w:styleId="Normalny12just">
    <w:name w:val="Normalny 12 just"/>
    <w:basedOn w:val="Normalny"/>
    <w:uiPriority w:val="99"/>
    <w:rsid w:val="00906952"/>
    <w:pPr>
      <w:spacing w:after="0" w:line="240" w:lineRule="auto"/>
      <w:jc w:val="both"/>
    </w:pPr>
    <w:rPr>
      <w:rFonts w:ascii="Times New Roman" w:eastAsia="Times New Roman" w:hAnsi="Times New Roman" w:cs="Times New Roman"/>
      <w:szCs w:val="24"/>
      <w:lang w:eastAsia="pl-PL"/>
    </w:rPr>
  </w:style>
  <w:style w:type="paragraph" w:customStyle="1" w:styleId="punktkrop">
    <w:name w:val="punkt krop"/>
    <w:basedOn w:val="Normalny12just"/>
    <w:uiPriority w:val="99"/>
    <w:rsid w:val="00906952"/>
    <w:pPr>
      <w:tabs>
        <w:tab w:val="num" w:pos="720"/>
      </w:tabs>
      <w:ind w:left="720" w:hanging="360"/>
    </w:pPr>
  </w:style>
  <w:style w:type="paragraph" w:customStyle="1" w:styleId="BodyText21">
    <w:name w:val="Body Text 21"/>
    <w:basedOn w:val="Normalny"/>
    <w:uiPriority w:val="99"/>
    <w:rsid w:val="00906952"/>
    <w:pPr>
      <w:snapToGrid w:val="0"/>
      <w:spacing w:after="0" w:line="240" w:lineRule="auto"/>
      <w:jc w:val="both"/>
    </w:pPr>
    <w:rPr>
      <w:rFonts w:eastAsia="Times New Roman" w:cs="Times New Roman"/>
      <w:szCs w:val="20"/>
      <w:lang w:eastAsia="pl-PL"/>
    </w:rPr>
  </w:style>
  <w:style w:type="paragraph" w:customStyle="1" w:styleId="Ident1">
    <w:name w:val="Ident 1"/>
    <w:basedOn w:val="Normalny"/>
    <w:uiPriority w:val="99"/>
    <w:rsid w:val="00906952"/>
    <w:pPr>
      <w:spacing w:after="0" w:line="240" w:lineRule="auto"/>
      <w:jc w:val="both"/>
    </w:pPr>
    <w:rPr>
      <w:rFonts w:eastAsia="Times New Roman" w:cs="Times New Roman"/>
      <w:sz w:val="20"/>
      <w:szCs w:val="20"/>
      <w:lang w:eastAsia="pl-PL"/>
    </w:rPr>
  </w:style>
  <w:style w:type="paragraph" w:customStyle="1" w:styleId="BodySingle">
    <w:name w:val="Body Single"/>
    <w:uiPriority w:val="99"/>
    <w:rsid w:val="00906952"/>
    <w:pPr>
      <w:spacing w:after="0" w:line="240" w:lineRule="auto"/>
    </w:pPr>
    <w:rPr>
      <w:rFonts w:ascii="Times New Roman" w:eastAsia="Times New Roman" w:hAnsi="Times New Roman" w:cs="Times New Roman"/>
      <w:color w:val="000000"/>
      <w:sz w:val="24"/>
      <w:szCs w:val="20"/>
      <w:lang w:val="en-US" w:eastAsia="pl-PL"/>
    </w:rPr>
  </w:style>
  <w:style w:type="paragraph" w:customStyle="1" w:styleId="default0">
    <w:name w:val="default"/>
    <w:basedOn w:val="Normalny"/>
    <w:uiPriority w:val="99"/>
    <w:rsid w:val="00906952"/>
    <w:pPr>
      <w:spacing w:before="100" w:beforeAutospacing="1" w:after="100" w:afterAutospacing="1" w:line="240" w:lineRule="auto"/>
    </w:pPr>
    <w:rPr>
      <w:rFonts w:ascii="Times New Roman" w:eastAsia="Times New Roman" w:hAnsi="Times New Roman" w:cs="Times New Roman"/>
      <w:szCs w:val="24"/>
      <w:lang w:eastAsia="pl-PL"/>
    </w:rPr>
  </w:style>
  <w:style w:type="character" w:customStyle="1" w:styleId="pkttabelaChar">
    <w:name w:val="pkt tabela Char"/>
    <w:link w:val="pkttabela"/>
    <w:uiPriority w:val="99"/>
    <w:locked/>
    <w:rsid w:val="00906952"/>
    <w:rPr>
      <w:rFonts w:ascii="Arial Narrow" w:hAnsi="Arial Narrow"/>
      <w:sz w:val="24"/>
      <w:szCs w:val="24"/>
    </w:rPr>
  </w:style>
  <w:style w:type="paragraph" w:customStyle="1" w:styleId="pkttabela">
    <w:name w:val="pkt tabela"/>
    <w:basedOn w:val="Normalny"/>
    <w:link w:val="pkttabelaChar"/>
    <w:uiPriority w:val="99"/>
    <w:rsid w:val="00906952"/>
    <w:pPr>
      <w:tabs>
        <w:tab w:val="num" w:pos="720"/>
      </w:tabs>
      <w:spacing w:before="20" w:after="20" w:line="240" w:lineRule="auto"/>
      <w:ind w:left="175" w:hanging="142"/>
      <w:contextualSpacing/>
      <w:jc w:val="both"/>
    </w:pPr>
    <w:rPr>
      <w:rFonts w:ascii="Arial Narrow" w:hAnsi="Arial Narrow"/>
      <w:szCs w:val="24"/>
    </w:rPr>
  </w:style>
  <w:style w:type="character" w:customStyle="1" w:styleId="wypunktowanieZnak">
    <w:name w:val="wypunktowanie Znak"/>
    <w:link w:val="wypunktowanie"/>
    <w:locked/>
    <w:rsid w:val="00906952"/>
    <w:rPr>
      <w:rFonts w:ascii="Arial Narrow" w:hAnsi="Arial Narrow"/>
    </w:rPr>
  </w:style>
  <w:style w:type="paragraph" w:customStyle="1" w:styleId="wypunktowanie">
    <w:name w:val="wypunktowanie"/>
    <w:basedOn w:val="Normalny"/>
    <w:link w:val="wypunktowanieZnak"/>
    <w:rsid w:val="00906952"/>
    <w:pPr>
      <w:tabs>
        <w:tab w:val="num" w:pos="644"/>
      </w:tabs>
      <w:spacing w:before="240" w:after="120" w:line="312" w:lineRule="auto"/>
      <w:ind w:left="644" w:hanging="284"/>
      <w:contextualSpacing/>
      <w:jc w:val="both"/>
    </w:pPr>
    <w:rPr>
      <w:rFonts w:ascii="Arial Narrow" w:hAnsi="Arial Narrow"/>
      <w:sz w:val="22"/>
    </w:rPr>
  </w:style>
  <w:style w:type="paragraph" w:customStyle="1" w:styleId="StandardZnakZnakZnakZnak">
    <w:name w:val="Standard Znak Znak Znak Znak"/>
    <w:uiPriority w:val="99"/>
    <w:rsid w:val="00906952"/>
    <w:pPr>
      <w:widowControl w:val="0"/>
      <w:autoSpaceDE w:val="0"/>
      <w:autoSpaceDN w:val="0"/>
      <w:adjustRightInd w:val="0"/>
      <w:spacing w:after="0" w:line="360" w:lineRule="auto"/>
      <w:ind w:firstLine="709"/>
      <w:jc w:val="both"/>
    </w:pPr>
    <w:rPr>
      <w:rFonts w:ascii="Times New Roman" w:eastAsia="Times New Roman" w:hAnsi="Times New Roman" w:cs="Times New Roman"/>
      <w:sz w:val="24"/>
      <w:szCs w:val="24"/>
      <w:lang w:eastAsia="pl-PL"/>
    </w:rPr>
  </w:style>
  <w:style w:type="paragraph" w:customStyle="1" w:styleId="DomylnyteksZnak">
    <w:name w:val="Domyślny teks Znak"/>
    <w:basedOn w:val="Normalny"/>
    <w:uiPriority w:val="99"/>
    <w:rsid w:val="00906952"/>
    <w:pPr>
      <w:widowControl w:val="0"/>
      <w:autoSpaceDE w:val="0"/>
      <w:autoSpaceDN w:val="0"/>
      <w:adjustRightInd w:val="0"/>
      <w:spacing w:after="0" w:line="360" w:lineRule="auto"/>
      <w:ind w:firstLine="737"/>
      <w:jc w:val="both"/>
    </w:pPr>
    <w:rPr>
      <w:rFonts w:ascii="Times New Roman" w:eastAsia="Times New Roman" w:hAnsi="Times New Roman" w:cs="Times New Roman"/>
      <w:szCs w:val="24"/>
      <w:lang w:eastAsia="pl-PL"/>
    </w:rPr>
  </w:style>
  <w:style w:type="paragraph" w:customStyle="1" w:styleId="Naglwek6">
    <w:name w:val="Naglówek 6"/>
    <w:basedOn w:val="Normalny"/>
    <w:next w:val="Normalny"/>
    <w:uiPriority w:val="99"/>
    <w:rsid w:val="00906952"/>
    <w:pPr>
      <w:keepNext/>
      <w:tabs>
        <w:tab w:val="left" w:pos="2880"/>
      </w:tabs>
      <w:spacing w:before="120" w:after="120" w:line="360" w:lineRule="auto"/>
      <w:ind w:left="2880" w:hanging="1260"/>
      <w:jc w:val="both"/>
      <w:outlineLvl w:val="5"/>
    </w:pPr>
    <w:rPr>
      <w:rFonts w:eastAsia="Times New Roman" w:cs="Times New Roman"/>
      <w:i/>
      <w:color w:val="000000"/>
      <w:sz w:val="18"/>
      <w:szCs w:val="20"/>
      <w:lang w:eastAsia="pl-PL"/>
    </w:rPr>
  </w:style>
  <w:style w:type="character" w:customStyle="1" w:styleId="AkapitRZnak1">
    <w:name w:val="Akapit R Znak1"/>
    <w:link w:val="AkapitR"/>
    <w:locked/>
    <w:rsid w:val="00906952"/>
    <w:rPr>
      <w:rFonts w:ascii="Trebuchet MS" w:eastAsia="Times New Roman" w:hAnsi="Trebuchet MS" w:cs="Times New Roman"/>
      <w:sz w:val="24"/>
      <w:szCs w:val="24"/>
      <w:lang w:eastAsia="pl-PL"/>
    </w:rPr>
  </w:style>
  <w:style w:type="character" w:customStyle="1" w:styleId="h2">
    <w:name w:val="h2"/>
    <w:basedOn w:val="Domylnaczcionkaakapitu"/>
    <w:rsid w:val="00906952"/>
  </w:style>
  <w:style w:type="character" w:customStyle="1" w:styleId="Normalny12justZnak">
    <w:name w:val="Normalny 12 just Znak"/>
    <w:rsid w:val="00906952"/>
    <w:rPr>
      <w:sz w:val="24"/>
      <w:szCs w:val="24"/>
      <w:lang w:val="pl-PL" w:eastAsia="pl-PL" w:bidi="ar-SA"/>
    </w:rPr>
  </w:style>
  <w:style w:type="character" w:customStyle="1" w:styleId="punktkropZnak">
    <w:name w:val="punkt krop Znak"/>
    <w:rsid w:val="00906952"/>
  </w:style>
  <w:style w:type="table" w:customStyle="1" w:styleId="TableGrid">
    <w:name w:val="TableGrid"/>
    <w:rsid w:val="00906952"/>
    <w:pPr>
      <w:spacing w:after="0" w:line="240" w:lineRule="auto"/>
    </w:pPr>
    <w:rPr>
      <w:rFonts w:ascii="Calibri" w:eastAsia="Times New Roman" w:hAnsi="Calibri" w:cs="Times New Roman"/>
      <w:lang w:eastAsia="pl-PL"/>
    </w:rPr>
    <w:tblPr>
      <w:tblCellMar>
        <w:top w:w="0" w:type="dxa"/>
        <w:left w:w="0" w:type="dxa"/>
        <w:bottom w:w="0" w:type="dxa"/>
        <w:right w:w="0" w:type="dxa"/>
      </w:tblCellMar>
    </w:tblPr>
  </w:style>
  <w:style w:type="numbering" w:customStyle="1" w:styleId="Biecalista1">
    <w:name w:val="Bieżąca lista1"/>
    <w:rsid w:val="00906952"/>
    <w:pPr>
      <w:numPr>
        <w:numId w:val="29"/>
      </w:numPr>
    </w:pPr>
  </w:style>
  <w:style w:type="numbering" w:customStyle="1" w:styleId="Bezlisty1">
    <w:name w:val="Bez listy1"/>
    <w:next w:val="Bezlisty"/>
    <w:uiPriority w:val="99"/>
    <w:semiHidden/>
    <w:unhideWhenUsed/>
    <w:rsid w:val="00733756"/>
  </w:style>
  <w:style w:type="table" w:customStyle="1" w:styleId="Tabela-Siatka8">
    <w:name w:val="Tabela - Siatka8"/>
    <w:basedOn w:val="Standardowy"/>
    <w:next w:val="Tabela-Siatka"/>
    <w:rsid w:val="00733756"/>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
    <w:name w:val="Bez listy11"/>
    <w:next w:val="Bezlisty"/>
    <w:semiHidden/>
    <w:rsid w:val="00733756"/>
  </w:style>
  <w:style w:type="table" w:customStyle="1" w:styleId="Tabela-Profesjonalny1">
    <w:name w:val="Tabela - Profesjonalny1"/>
    <w:basedOn w:val="Standardowy"/>
    <w:next w:val="Tabela-Profesjonalny"/>
    <w:rsid w:val="00733756"/>
    <w:pPr>
      <w:spacing w:after="0" w:line="240" w:lineRule="auto"/>
    </w:pPr>
    <w:rPr>
      <w:rFonts w:ascii="Times New Roman" w:eastAsia="Times New Roman" w:hAnsi="Times New Roman" w:cs="Times New Roman"/>
      <w:sz w:val="20"/>
      <w:szCs w:val="20"/>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Bezodstpw2">
    <w:name w:val="Bez odstępów2"/>
    <w:qFormat/>
    <w:rsid w:val="00733756"/>
    <w:pPr>
      <w:suppressAutoHyphens/>
      <w:spacing w:after="0" w:line="240" w:lineRule="auto"/>
      <w:jc w:val="center"/>
    </w:pPr>
    <w:rPr>
      <w:rFonts w:ascii="Calibri" w:eastAsia="Times New Roman" w:hAnsi="Calibri" w:cs="Calibri"/>
      <w:lang w:eastAsia="ar-SA"/>
    </w:rPr>
  </w:style>
  <w:style w:type="table" w:customStyle="1" w:styleId="Tabelasiatki6kolorowaakcent52">
    <w:name w:val="Tabela siatki 6 — kolorowa — akcent 52"/>
    <w:basedOn w:val="Standardowy"/>
    <w:next w:val="Tabelasiatki6kolorowaakcent5"/>
    <w:uiPriority w:val="51"/>
    <w:rsid w:val="00733756"/>
    <w:pPr>
      <w:spacing w:after="0" w:line="240" w:lineRule="auto"/>
    </w:pPr>
    <w:rPr>
      <w:rFonts w:ascii="Calibri" w:eastAsia="Calibri" w:hAnsi="Calibri" w:cs="Times New Roman"/>
      <w:color w:val="31849B"/>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rPr>
      <w:tblPr/>
      <w:tcPr>
        <w:tcBorders>
          <w:bottom w:val="single" w:sz="12" w:space="0" w:color="92CDDC"/>
        </w:tcBorders>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elalisty4akcent52">
    <w:name w:val="Tabela listy 4 — akcent 52"/>
    <w:basedOn w:val="Standardowy"/>
    <w:next w:val="Tabelalisty4akcent5"/>
    <w:uiPriority w:val="49"/>
    <w:rsid w:val="00733756"/>
    <w:pPr>
      <w:spacing w:after="0" w:line="240" w:lineRule="auto"/>
    </w:pPr>
    <w:rPr>
      <w:rFonts w:ascii="Calibri" w:eastAsia="Calibri" w:hAnsi="Calibri" w:cs="Times New Roman"/>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ela-Siatka12">
    <w:name w:val="Tabela - Siatka12"/>
    <w:basedOn w:val="Standardowy"/>
    <w:uiPriority w:val="59"/>
    <w:rsid w:val="00733756"/>
    <w:pPr>
      <w:spacing w:after="0" w:line="240" w:lineRule="auto"/>
    </w:pPr>
    <w:rPr>
      <w:rFonts w:ascii="Frutiger LT Pro 55 Roman" w:eastAsia="Calibri" w:hAnsi="Frutiger LT Pro 55 Roman" w:cs="Arial"/>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i5ciemnaakcent311">
    <w:name w:val="Tabela siatki 5 — ciemna — akcent 311"/>
    <w:basedOn w:val="Standardowy"/>
    <w:uiPriority w:val="50"/>
    <w:rsid w:val="00733756"/>
    <w:pPr>
      <w:spacing w:after="0" w:line="240" w:lineRule="auto"/>
    </w:pPr>
    <w:rPr>
      <w:rFonts w:ascii="Calibri" w:eastAsia="Calibri" w:hAnsi="Calibri" w:cs="Times New Roman"/>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AF1D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tblPr/>
      <w:tcPr>
        <w:shd w:val="clear" w:color="auto" w:fill="D6E3BC"/>
      </w:tcPr>
    </w:tblStylePr>
    <w:tblStylePr w:type="band1Horz">
      <w:tblPr/>
      <w:tcPr>
        <w:shd w:val="clear" w:color="auto" w:fill="D6E3BC"/>
      </w:tcPr>
    </w:tblStylePr>
  </w:style>
  <w:style w:type="table" w:customStyle="1" w:styleId="Tabelalisty4akcent511">
    <w:name w:val="Tabela listy 4 — akcent 511"/>
    <w:basedOn w:val="Standardowy"/>
    <w:uiPriority w:val="49"/>
    <w:rsid w:val="00733756"/>
    <w:pPr>
      <w:spacing w:after="0" w:line="240" w:lineRule="auto"/>
    </w:pPr>
    <w:rPr>
      <w:rFonts w:ascii="Calibri" w:eastAsia="Calibri" w:hAnsi="Calibri" w:cs="Times New Roman"/>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numbering" w:customStyle="1" w:styleId="Bezlisty2">
    <w:name w:val="Bez listy2"/>
    <w:next w:val="Bezlisty"/>
    <w:semiHidden/>
    <w:unhideWhenUsed/>
    <w:rsid w:val="00733756"/>
  </w:style>
  <w:style w:type="paragraph" w:customStyle="1" w:styleId="xl38">
    <w:name w:val="xl38"/>
    <w:basedOn w:val="Normalny"/>
    <w:rsid w:val="00733756"/>
    <w:pPr>
      <w:spacing w:before="100" w:beforeAutospacing="1" w:after="100" w:afterAutospacing="1" w:line="240" w:lineRule="auto"/>
      <w:jc w:val="center"/>
    </w:pPr>
    <w:rPr>
      <w:rFonts w:eastAsia="Arial Unicode MS" w:cs="Arial"/>
      <w:szCs w:val="24"/>
      <w:lang w:eastAsia="pl-PL"/>
    </w:rPr>
  </w:style>
  <w:style w:type="paragraph" w:customStyle="1" w:styleId="Standardowy2">
    <w:name w:val="Standardowy2"/>
    <w:basedOn w:val="Normalny"/>
    <w:rsid w:val="00733756"/>
    <w:pPr>
      <w:spacing w:after="0" w:line="240" w:lineRule="auto"/>
      <w:ind w:firstLine="709"/>
      <w:jc w:val="both"/>
    </w:pPr>
    <w:rPr>
      <w:rFonts w:eastAsia="Times New Roman" w:cs="Times New Roman"/>
      <w:szCs w:val="20"/>
      <w:lang w:eastAsia="pl-PL"/>
    </w:rPr>
  </w:style>
  <w:style w:type="paragraph" w:styleId="Listapunktowana2">
    <w:name w:val="List Bullet 2"/>
    <w:basedOn w:val="Normalny"/>
    <w:autoRedefine/>
    <w:uiPriority w:val="99"/>
    <w:rsid w:val="00733756"/>
    <w:pPr>
      <w:numPr>
        <w:numId w:val="40"/>
      </w:numPr>
      <w:spacing w:before="120" w:after="120" w:line="240" w:lineRule="auto"/>
      <w:jc w:val="both"/>
    </w:pPr>
    <w:rPr>
      <w:rFonts w:ascii="Times New Roman" w:eastAsia="Times New Roman" w:hAnsi="Times New Roman" w:cs="Times New Roman"/>
      <w:noProof/>
      <w:szCs w:val="20"/>
      <w:lang w:eastAsia="pl-PL"/>
    </w:rPr>
  </w:style>
  <w:style w:type="character" w:customStyle="1" w:styleId="hgkelc">
    <w:name w:val="hgkelc"/>
    <w:basedOn w:val="Domylnaczcionkaakapitu"/>
    <w:rsid w:val="00733756"/>
  </w:style>
  <w:style w:type="paragraph" w:customStyle="1" w:styleId="Normalny1">
    <w:name w:val="Normalny1"/>
    <w:basedOn w:val="Normalny"/>
    <w:rsid w:val="00733756"/>
    <w:pPr>
      <w:spacing w:before="100" w:beforeAutospacing="1" w:after="100" w:afterAutospacing="1" w:line="240" w:lineRule="auto"/>
      <w:jc w:val="both"/>
    </w:pPr>
    <w:rPr>
      <w:rFonts w:ascii="Verdana" w:eastAsia="SimSun" w:hAnsi="Verdana" w:cs="Times New Roman"/>
      <w:color w:val="000F40"/>
      <w:sz w:val="12"/>
      <w:szCs w:val="12"/>
      <w:lang w:eastAsia="zh-CN"/>
    </w:rPr>
  </w:style>
  <w:style w:type="paragraph" w:customStyle="1" w:styleId="Poziom4pz">
    <w:name w:val="Poziom 4 pz"/>
    <w:basedOn w:val="Poziom3pz"/>
    <w:link w:val="Poziom4pzZnak"/>
    <w:uiPriority w:val="99"/>
    <w:rsid w:val="00733756"/>
    <w:pPr>
      <w:ind w:left="567"/>
    </w:pPr>
    <w:rPr>
      <w:lang w:val="pl-PL" w:eastAsia="pl-PL"/>
    </w:rPr>
  </w:style>
  <w:style w:type="paragraph" w:customStyle="1" w:styleId="S4pz">
    <w:name w:val="S 4 pz"/>
    <w:basedOn w:val="S1i2pz"/>
    <w:uiPriority w:val="99"/>
    <w:rsid w:val="00733756"/>
    <w:pPr>
      <w:numPr>
        <w:numId w:val="0"/>
      </w:numPr>
      <w:tabs>
        <w:tab w:val="clear" w:pos="284"/>
        <w:tab w:val="left" w:pos="851"/>
      </w:tabs>
    </w:pPr>
  </w:style>
  <w:style w:type="character" w:customStyle="1" w:styleId="Poziom4pzZnak">
    <w:name w:val="Poziom 4 pz Znak"/>
    <w:link w:val="Poziom4pz"/>
    <w:uiPriority w:val="99"/>
    <w:locked/>
    <w:rsid w:val="00733756"/>
    <w:rPr>
      <w:rFonts w:ascii="Arial" w:eastAsia="Times New Roman" w:hAnsi="Arial" w:cs="Times New Roman"/>
      <w:szCs w:val="20"/>
      <w:lang w:eastAsia="pl-PL"/>
    </w:rPr>
  </w:style>
  <w:style w:type="paragraph" w:customStyle="1" w:styleId="L1i2pz">
    <w:name w:val="L 1 i 2 pz"/>
    <w:basedOn w:val="Normalny"/>
    <w:rsid w:val="00733756"/>
    <w:pPr>
      <w:numPr>
        <w:numId w:val="53"/>
      </w:numPr>
      <w:overflowPunct w:val="0"/>
      <w:autoSpaceDE w:val="0"/>
      <w:autoSpaceDN w:val="0"/>
      <w:adjustRightInd w:val="0"/>
      <w:spacing w:after="80" w:line="300" w:lineRule="exact"/>
      <w:jc w:val="both"/>
      <w:textAlignment w:val="baseline"/>
    </w:pPr>
    <w:rPr>
      <w:rFonts w:eastAsia="Times New Roman" w:cs="Times New Roman"/>
      <w:sz w:val="22"/>
      <w:szCs w:val="20"/>
      <w:lang w:eastAsia="pl-PL"/>
    </w:rPr>
  </w:style>
  <w:style w:type="paragraph" w:customStyle="1" w:styleId="Poziom1">
    <w:name w:val="Poziom 1"/>
    <w:aliases w:val="2 pz,Poziom 1 Znak Znak,2,Poziom 1 Znak Znak Znak"/>
    <w:basedOn w:val="Normalny"/>
    <w:link w:val="Poziom1Znak"/>
    <w:uiPriority w:val="99"/>
    <w:rsid w:val="00733756"/>
    <w:pPr>
      <w:overflowPunct w:val="0"/>
      <w:autoSpaceDE w:val="0"/>
      <w:autoSpaceDN w:val="0"/>
      <w:adjustRightInd w:val="0"/>
      <w:spacing w:after="80" w:line="300" w:lineRule="exact"/>
      <w:ind w:firstLine="284"/>
      <w:jc w:val="both"/>
      <w:textAlignment w:val="baseline"/>
    </w:pPr>
    <w:rPr>
      <w:rFonts w:eastAsia="Times New Roman" w:cs="Times New Roman"/>
      <w:sz w:val="22"/>
      <w:szCs w:val="20"/>
      <w:lang w:eastAsia="pl-PL"/>
    </w:rPr>
  </w:style>
  <w:style w:type="character" w:customStyle="1" w:styleId="Poziom1Znak">
    <w:name w:val="Poziom 1 Znak"/>
    <w:aliases w:val="2 pz Znak"/>
    <w:link w:val="Poziom1"/>
    <w:uiPriority w:val="99"/>
    <w:locked/>
    <w:rsid w:val="00733756"/>
    <w:rPr>
      <w:rFonts w:ascii="Arial" w:eastAsia="Times New Roman" w:hAnsi="Arial" w:cs="Times New Roman"/>
      <w:szCs w:val="20"/>
      <w:lang w:eastAsia="pl-PL"/>
    </w:rPr>
  </w:style>
  <w:style w:type="paragraph" w:customStyle="1" w:styleId="W1i2pz">
    <w:name w:val="W 1 i 2 pz"/>
    <w:basedOn w:val="Poziom1"/>
    <w:uiPriority w:val="99"/>
    <w:rsid w:val="00733756"/>
    <w:pPr>
      <w:numPr>
        <w:numId w:val="54"/>
      </w:numPr>
      <w:tabs>
        <w:tab w:val="clear" w:pos="360"/>
      </w:tabs>
      <w:ind w:left="360" w:hanging="360"/>
    </w:pPr>
  </w:style>
  <w:style w:type="paragraph" w:customStyle="1" w:styleId="tabela">
    <w:name w:val="tabela"/>
    <w:basedOn w:val="Normalny"/>
    <w:link w:val="tabelaZnak"/>
    <w:uiPriority w:val="99"/>
    <w:rsid w:val="00733756"/>
    <w:pPr>
      <w:keepNext/>
      <w:keepLines/>
      <w:overflowPunct w:val="0"/>
      <w:autoSpaceDE w:val="0"/>
      <w:autoSpaceDN w:val="0"/>
      <w:adjustRightInd w:val="0"/>
      <w:spacing w:after="0" w:line="240" w:lineRule="auto"/>
      <w:textAlignment w:val="baseline"/>
    </w:pPr>
    <w:rPr>
      <w:rFonts w:eastAsia="Times New Roman" w:cs="Times New Roman"/>
      <w:sz w:val="18"/>
      <w:szCs w:val="20"/>
      <w:lang w:eastAsia="pl-PL"/>
    </w:rPr>
  </w:style>
  <w:style w:type="character" w:customStyle="1" w:styleId="tabelaZnak">
    <w:name w:val="tabela Znak"/>
    <w:link w:val="tabela"/>
    <w:uiPriority w:val="99"/>
    <w:locked/>
    <w:rsid w:val="00733756"/>
    <w:rPr>
      <w:rFonts w:ascii="Arial" w:eastAsia="Times New Roman" w:hAnsi="Arial" w:cs="Times New Roman"/>
      <w:sz w:val="18"/>
      <w:szCs w:val="20"/>
      <w:lang w:eastAsia="pl-PL"/>
    </w:rPr>
  </w:style>
  <w:style w:type="paragraph" w:customStyle="1" w:styleId="W4pz">
    <w:name w:val="W 4 pz"/>
    <w:basedOn w:val="W3pz"/>
    <w:uiPriority w:val="99"/>
    <w:rsid w:val="00733756"/>
    <w:pPr>
      <w:numPr>
        <w:numId w:val="57"/>
      </w:numPr>
      <w:tabs>
        <w:tab w:val="clear" w:pos="360"/>
        <w:tab w:val="left" w:pos="851"/>
      </w:tabs>
    </w:pPr>
  </w:style>
  <w:style w:type="paragraph" w:customStyle="1" w:styleId="standardowy3">
    <w:name w:val="standardowy"/>
    <w:basedOn w:val="Normalny"/>
    <w:uiPriority w:val="99"/>
    <w:rsid w:val="00733756"/>
    <w:pPr>
      <w:widowControl w:val="0"/>
      <w:spacing w:after="0" w:line="240" w:lineRule="auto"/>
      <w:jc w:val="both"/>
    </w:pPr>
    <w:rPr>
      <w:rFonts w:ascii="Times New Roman Normalny" w:eastAsia="Times New Roman" w:hAnsi="Times New Roman Normalny" w:cs="Times New Roman"/>
      <w:szCs w:val="20"/>
      <w:lang w:eastAsia="pl-PL"/>
    </w:rPr>
  </w:style>
  <w:style w:type="paragraph" w:customStyle="1" w:styleId="N4pz">
    <w:name w:val="N 4 pz"/>
    <w:basedOn w:val="Normalny"/>
    <w:uiPriority w:val="99"/>
    <w:rsid w:val="00733756"/>
    <w:pPr>
      <w:tabs>
        <w:tab w:val="num" w:pos="992"/>
      </w:tabs>
      <w:overflowPunct w:val="0"/>
      <w:autoSpaceDE w:val="0"/>
      <w:autoSpaceDN w:val="0"/>
      <w:adjustRightInd w:val="0"/>
      <w:spacing w:after="80" w:line="300" w:lineRule="exact"/>
      <w:ind w:left="992" w:hanging="425"/>
      <w:jc w:val="both"/>
      <w:textAlignment w:val="baseline"/>
    </w:pPr>
    <w:rPr>
      <w:rFonts w:eastAsia="Times New Roman" w:cs="Times New Roman"/>
      <w:sz w:val="22"/>
      <w:szCs w:val="20"/>
      <w:lang w:eastAsia="pl-PL"/>
    </w:rPr>
  </w:style>
  <w:style w:type="paragraph" w:customStyle="1" w:styleId="tekst01">
    <w:name w:val="tekst01"/>
    <w:basedOn w:val="Normalny"/>
    <w:uiPriority w:val="99"/>
    <w:rsid w:val="00733756"/>
    <w:pPr>
      <w:spacing w:after="0" w:line="240" w:lineRule="auto"/>
      <w:jc w:val="both"/>
    </w:pPr>
    <w:rPr>
      <w:rFonts w:eastAsia="Times New Roman" w:cs="Times New Roman"/>
      <w:sz w:val="20"/>
      <w:szCs w:val="24"/>
      <w:lang w:val="de-DE" w:eastAsia="pl-PL"/>
    </w:rPr>
  </w:style>
  <w:style w:type="paragraph" w:customStyle="1" w:styleId="Nagwek30">
    <w:name w:val="Nagłówek 3/"/>
    <w:basedOn w:val="Normalny"/>
    <w:rsid w:val="00733756"/>
    <w:pPr>
      <w:spacing w:after="0" w:line="240" w:lineRule="auto"/>
      <w:ind w:left="705" w:hanging="705"/>
    </w:pPr>
    <w:rPr>
      <w:rFonts w:ascii="Times New Roman" w:eastAsia="Times New Roman" w:hAnsi="Times New Roman" w:cs="Times New Roman"/>
      <w:b/>
      <w:sz w:val="20"/>
      <w:szCs w:val="20"/>
      <w:lang w:eastAsia="pl-PL"/>
    </w:rPr>
  </w:style>
  <w:style w:type="paragraph" w:customStyle="1" w:styleId="StylZ1">
    <w:name w:val="StylZ1"/>
    <w:basedOn w:val="Nagwek2"/>
    <w:next w:val="Normalny"/>
    <w:qFormat/>
    <w:rsid w:val="00733756"/>
    <w:pPr>
      <w:numPr>
        <w:ilvl w:val="1"/>
        <w:numId w:val="58"/>
      </w:numPr>
      <w:tabs>
        <w:tab w:val="num" w:pos="567"/>
      </w:tabs>
      <w:spacing w:line="240" w:lineRule="auto"/>
      <w:ind w:left="426" w:hanging="425"/>
    </w:pPr>
    <w:rPr>
      <w:rFonts w:eastAsia="Times New Roman" w:cs="Arial"/>
      <w:b/>
      <w:i/>
      <w:sz w:val="22"/>
      <w:lang w:eastAsia="pl-PL"/>
    </w:rPr>
  </w:style>
  <w:style w:type="paragraph" w:customStyle="1" w:styleId="StylTekstPierwszywiersz07cmInterlinia15wiersza">
    <w:name w:val="Styl Tekst + Pierwszy wiersz:  07 cm Interlinia:  15 wiersza"/>
    <w:basedOn w:val="Normalny"/>
    <w:semiHidden/>
    <w:rsid w:val="00733756"/>
    <w:pPr>
      <w:tabs>
        <w:tab w:val="left" w:pos="993"/>
      </w:tabs>
      <w:suppressAutoHyphens/>
      <w:spacing w:after="0" w:line="240" w:lineRule="auto"/>
      <w:ind w:firstLine="397"/>
      <w:jc w:val="both"/>
    </w:pPr>
    <w:rPr>
      <w:rFonts w:ascii="Times New Roman" w:eastAsia="Times New Roman" w:hAnsi="Times New Roman" w:cs="Times New Roman"/>
      <w:szCs w:val="20"/>
      <w:lang w:eastAsia="ar-SA"/>
    </w:rPr>
  </w:style>
  <w:style w:type="character" w:customStyle="1" w:styleId="scxw1236603">
    <w:name w:val="scxw1236603"/>
    <w:basedOn w:val="Domylnaczcionkaakapitu"/>
    <w:rsid w:val="007337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1957244">
      <w:bodyDiv w:val="1"/>
      <w:marLeft w:val="0"/>
      <w:marRight w:val="0"/>
      <w:marTop w:val="0"/>
      <w:marBottom w:val="0"/>
      <w:divBdr>
        <w:top w:val="none" w:sz="0" w:space="0" w:color="auto"/>
        <w:left w:val="none" w:sz="0" w:space="0" w:color="auto"/>
        <w:bottom w:val="none" w:sz="0" w:space="0" w:color="auto"/>
        <w:right w:val="none" w:sz="0" w:space="0" w:color="auto"/>
      </w:divBdr>
    </w:div>
    <w:div w:id="1818498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0847CA-CF31-4CFA-9F6C-EC04DD74D6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7</Pages>
  <Words>2234</Words>
  <Characters>13406</Characters>
  <Application>Microsoft Office Word</Application>
  <DocSecurity>0</DocSecurity>
  <Lines>111</Lines>
  <Paragraphs>31</Paragraphs>
  <ScaleCrop>false</ScaleCrop>
  <HeadingPairs>
    <vt:vector size="4" baseType="variant">
      <vt:variant>
        <vt:lpstr>Tytuł</vt:lpstr>
      </vt:variant>
      <vt:variant>
        <vt:i4>1</vt:i4>
      </vt:variant>
      <vt:variant>
        <vt:lpstr>Nagłówki</vt:lpstr>
      </vt:variant>
      <vt:variant>
        <vt:i4>11</vt:i4>
      </vt:variant>
    </vt:vector>
  </HeadingPairs>
  <TitlesOfParts>
    <vt:vector size="12" baseType="lpstr">
      <vt:lpstr>zmiana pozwolenia zintegrowanego tekstu jednolitego EkoCentrum Sp. z o.o.</vt:lpstr>
      <vt:lpstr>DECYZJA</vt:lpstr>
      <vt:lpstr>    I.1. Punkt 1 po słowie orzekam otrzymuje nowe brzmienie:</vt:lpstr>
      <vt:lpstr>    I.2. Punkt I.1 otrzymuje nowe brzmienie:					</vt:lpstr>
      <vt:lpstr>    I.3. Tabela 9 w punkcie III.4.1. otrzymuje nowe brzmienie:</vt:lpstr>
      <vt:lpstr>    I.4. Punkt III.4.3. otrzymuje nowe brzmienie:</vt:lpstr>
      <vt:lpstr>    I.5. Punkt III.5.1. otrzymuje nowe brzmienie:</vt:lpstr>
      <vt:lpstr>    I.6. Punkt III.5.2. otrzymuje nowe brzmienie:</vt:lpstr>
      <vt:lpstr>    I.7. Punkt VIIIb.2. otrzymuje nowe brzmienie:</vt:lpstr>
      <vt:lpstr>    I.8. Punkt IX.1. otrzymuje nowe brzmienie:</vt:lpstr>
      <vt:lpstr>Uzasadnienie</vt:lpstr>
      <vt:lpstr>Pouczenie</vt:lpstr>
    </vt:vector>
  </TitlesOfParts>
  <Manager/>
  <Company/>
  <LinksUpToDate>false</LinksUpToDate>
  <CharactersWithSpaces>15609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zmiana pozwolenia zintegrowanego tekstu jednolitego EkoCentrum Sp. z o.o.</dc:title>
  <dc:subject/>
  <dc:creator>B.Krol@podkarpackie.pl</dc:creator>
  <cp:keywords/>
  <dc:description/>
  <cp:lastModifiedBy>Król-Cieśla Barbara</cp:lastModifiedBy>
  <cp:revision>15</cp:revision>
  <cp:lastPrinted>2021-06-29T12:30:00Z</cp:lastPrinted>
  <dcterms:created xsi:type="dcterms:W3CDTF">2023-02-20T10:11:00Z</dcterms:created>
  <dcterms:modified xsi:type="dcterms:W3CDTF">2023-09-05T13:02:00Z</dcterms:modified>
</cp:coreProperties>
</file>